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72" w:rsidRPr="005E4FCD" w:rsidRDefault="00AB3A08" w:rsidP="005E4FCD">
      <w:pPr>
        <w:spacing w:line="276" w:lineRule="auto"/>
        <w:jc w:val="center"/>
        <w:rPr>
          <w:rFonts w:ascii="Arial Narrow" w:eastAsia="MS Mincho" w:hAnsi="Arial Narrow"/>
          <w:b/>
          <w:bCs/>
          <w:i/>
          <w:noProof/>
          <w:sz w:val="24"/>
          <w:szCs w:val="24"/>
        </w:rPr>
      </w:pPr>
      <w:r w:rsidRPr="00103B33">
        <w:rPr>
          <w:rFonts w:ascii="Arial Narrow" w:eastAsia="MS Mincho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4CE68F" wp14:editId="2935BBA4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904989" cy="11403329"/>
                <wp:effectExtent l="0" t="0" r="1079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89" cy="11403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B9" w:rsidRDefault="004D73B9" w:rsidP="00221DA7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eastAsia="MS Mincho" w:hAnsi="Arial Narrow"/>
                                <w:b/>
                                <w:bCs/>
                                <w:i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B14B110" wp14:editId="63D9B2DD">
                                  <wp:extent cx="5799455" cy="59960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9455" cy="599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3B9" w:rsidRDefault="004D73B9" w:rsidP="00221DA7">
                            <w:pPr>
                              <w:widowControl w:val="0"/>
                              <w:ind w:firstLine="709"/>
                              <w:jc w:val="center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03B3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lang w:eastAsia="en-US"/>
                              </w:rPr>
                              <w:t>Anunț privind lansarea</w:t>
                            </w:r>
                            <w:r w:rsidRPr="00103B33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 xml:space="preserve"> apelului necompetitiv de proiecte</w:t>
                            </w:r>
                            <w:r w:rsidRPr="00103B33">
                              <w:rPr>
                                <w:rFonts w:ascii="Arial Narrow" w:eastAsia="Calibri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– COD: PNRR/2023/C.7/I.8/1</w:t>
                            </w:r>
                          </w:p>
                          <w:p w:rsidR="004D73B9" w:rsidRPr="004D73B9" w:rsidRDefault="004D73B9" w:rsidP="00221DA7">
                            <w:pPr>
                              <w:widowControl w:val="0"/>
                              <w:ind w:firstLine="709"/>
                              <w:jc w:val="center"/>
                              <w:rPr>
                                <w:rFonts w:ascii="Arial Narrow" w:hAnsi="Arial Narrow" w:cs="Helvetica"/>
                                <w:b/>
                                <w:i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4D73B9">
                              <w:rPr>
                                <w:rFonts w:ascii="Arial Narrow" w:hAnsi="Arial Narrow" w:cs="Helvetica"/>
                                <w:b/>
                                <w:i/>
                                <w:color w:val="191919"/>
                                <w:sz w:val="24"/>
                                <w:szCs w:val="24"/>
                              </w:rPr>
                              <w:t>Carte de identitate electronică și semnătura digitală calificată</w:t>
                            </w:r>
                          </w:p>
                          <w:p w:rsidR="004D73B9" w:rsidRPr="00103B33" w:rsidRDefault="004D73B9" w:rsidP="004D73B9">
                            <w:pPr>
                              <w:spacing w:after="120"/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lang w:eastAsia="en-US"/>
                              </w:rPr>
                            </w:pP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Ministerul Afacerilor Interne a lansat astăzi</w:t>
                            </w:r>
                            <w:r w:rsidR="000A3802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,</w:t>
                            </w: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802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18.10.2023, </w:t>
                            </w: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apelul necompetitiv de proiecte – COD: PNRR/2023/C.7/I.8/1 ( </w:t>
                            </w:r>
                            <w:hyperlink r:id="rId10" w:history="1">
                              <w:r w:rsidRPr="00D906A6">
                                <w:rPr>
                                  <w:rStyle w:val="Hyperlink"/>
                                  <w:rFonts w:ascii="Arial Narrow" w:hAnsi="Arial Narrow" w:cs="Helvetica"/>
                                  <w:sz w:val="24"/>
                                  <w:szCs w:val="24"/>
                                </w:rPr>
                                <w:t>https://www.mai.gov.ro/pnrr/apel-proiecte/</w:t>
                              </w:r>
                            </w:hyperlink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>Obiectivele apelului</w:t>
                            </w: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Pentru a putea obține finanțare în cadrul acestui apel, proiectele trebuie să contribuie la realizarea obiectivului </w:t>
                            </w:r>
                            <w:r w:rsidRPr="00D906A6">
                              <w:rPr>
                                <w:rFonts w:ascii="Arial Narrow" w:hAnsi="Arial Narrow" w:cs="Helvetica"/>
                                <w:i/>
                                <w:color w:val="191919"/>
                                <w:sz w:val="24"/>
                                <w:szCs w:val="24"/>
                              </w:rPr>
                              <w:t>Investiției 8. Carte de identitate electronică și semnătura digitală calificată</w:t>
                            </w: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 din cadrul </w:t>
                            </w:r>
                            <w:r w:rsidRPr="00D906A6">
                              <w:rPr>
                                <w:rFonts w:ascii="Arial Narrow" w:hAnsi="Arial Narrow" w:cs="Helvetica"/>
                                <w:i/>
                                <w:color w:val="191919"/>
                                <w:sz w:val="24"/>
                                <w:szCs w:val="24"/>
                              </w:rPr>
                              <w:t>Componentei 7 Transformare digitală din PNRR</w:t>
                            </w: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 - de a sprijini tranziția și adoptarea cărții electronice de identitate de către cetățenii români prin atingerea țintelor aferente Investiției 8, cu elementele constitutive, conform prevederilor CID.  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Dată și oră începere depunere de proiecte: </w:t>
                            </w:r>
                            <w:r w:rsidR="000A3802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18.10.2023, ora 10:00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7E07DD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Dată și oră închidere depunere d</w:t>
                            </w:r>
                            <w:r w:rsidR="007E07DD" w:rsidRPr="007E07DD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e proiecte: 29</w:t>
                            </w:r>
                            <w:r w:rsidR="00AF5E08" w:rsidRPr="007E07DD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.12</w:t>
                            </w:r>
                            <w:r w:rsidR="0005462C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.2023, ora 14</w:t>
                            </w:r>
                            <w:r w:rsidR="00465FD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Finanțarea maximă acordată pentru un proiect: 200.000.000 EUR, fără TVA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Valoarea maxima a finanțării apelului: 200.000.000 EUR, fără TVA</w:t>
                            </w:r>
                            <w:bookmarkStart w:id="0" w:name="_GoBack"/>
                            <w:bookmarkEnd w:id="0"/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 xml:space="preserve">Solicitanții eligibili sunt: 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În calitate de solicitant unic/ lider de parteneriat: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MAI (prin structurile cu competențe legale în punerea în circulație a cărții electronice de identitate, conform prevederilor Ordonanței Guvernului nr. 12/2023, și prin structurile cu competențe legale în asigurarea suportului tehnic necesar pentru emiterea și punerea în circulație a cărții electronice de identitate).</w:t>
                            </w:r>
                          </w:p>
                          <w:p w:rsidR="004D73B9" w:rsidRPr="00D906A6" w:rsidRDefault="004D73B9" w:rsidP="004D73B9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În calitate de partener:  Ministerul Cercetării, Inovării și Digitalizării prin Autoritatea pentru Digitalizarea României</w:t>
                            </w:r>
                          </w:p>
                          <w:p w:rsidR="004D73B9" w:rsidRPr="00C77B11" w:rsidRDefault="004D73B9" w:rsidP="00C77B11">
                            <w:pPr>
                              <w:widowControl w:val="0"/>
                              <w:ind w:firstLine="709"/>
                              <w:jc w:val="both"/>
                              <w:rPr>
                                <w:rFonts w:eastAsia="Calibri"/>
                                <w:color w:val="0563C1" w:themeColor="hyperlink"/>
                                <w:u w:val="single"/>
                              </w:rPr>
                            </w:pPr>
                            <w:r w:rsidRPr="0050444B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Apelul </w:t>
                            </w: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ne</w:t>
                            </w:r>
                            <w:r w:rsidRPr="0050444B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competitiv se lansează </w:t>
                            </w: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inclusiv </w:t>
                            </w:r>
                            <w:r w:rsidRPr="0050444B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prin platforma electronică dedicată PNRR, la u</w:t>
                            </w:r>
                            <w:r w:rsidRPr="00D906A6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r</w:t>
                            </w:r>
                            <w:r w:rsidRPr="0050444B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mătorul link:</w:t>
                            </w:r>
                            <w:r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A34016">
                                <w:rPr>
                                  <w:rStyle w:val="Hyperlink"/>
                                  <w:rFonts w:ascii="Arial Narrow" w:hAnsi="Arial Narrow" w:cs="Helvetica"/>
                                  <w:sz w:val="24"/>
                                  <w:szCs w:val="24"/>
                                </w:rPr>
                                <w:t>https://proiecte.pnrr.gov.ro</w:t>
                              </w:r>
                            </w:hyperlink>
                            <w:r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0444B">
                              <w:rPr>
                                <w:rFonts w:ascii="Arial Narrow" w:hAnsi="Arial Narrow" w:cs="Helvetica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D73B9" w:rsidRDefault="004D73B9" w:rsidP="004D73B9">
                            <w:pPr>
                              <w:widowControl w:val="0"/>
                              <w:spacing w:after="120"/>
                              <w:ind w:firstLine="708"/>
                              <w:jc w:val="both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Cererea de finanțare, anexele acesteia și documentele însoțitoare solicitate se transmit prin platforma </w:t>
                            </w:r>
                            <w:r w:rsidRPr="00D906A6">
                              <w:rPr>
                                <w:rStyle w:val="Hyperlink"/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proiecte.pnrr.gov.ro.</w:t>
                            </w:r>
                            <w:r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DA7" w:rsidRDefault="00221DA7" w:rsidP="00221DA7">
                            <w:pPr>
                              <w:widowControl w:val="0"/>
                              <w:jc w:val="both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21DA7" w:rsidRDefault="00221DA7" w:rsidP="00221DA7">
                            <w:pPr>
                              <w:widowControl w:val="0"/>
                              <w:jc w:val="both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Documentele aferente apelului pot fi accesate mai jos.</w:t>
                            </w:r>
                          </w:p>
                          <w:p w:rsidR="007301CF" w:rsidRDefault="007301CF" w:rsidP="003F28B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ind w:left="284" w:firstLine="0"/>
                              <w:jc w:val="both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7301CF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>Ghidul specific PNRR C7-I8 - cod: PNRR/2023/C.7/I.8/1</w:t>
                            </w:r>
                            <w:r w:rsidR="003A182A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182A" w:rsidRPr="003A182A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3A182A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F5E08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arhiva </w:t>
                            </w:r>
                            <w:r w:rsidR="00E779AD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va conține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OMAI nr. 160/03.10.2023 pentru aprobarea Ghidului specific privind regulile și condițiile aplicabile finanțării din fondurile europene aferente Planului Național de Redresare și Reziliență - cod: PNRR/2023/C.7/I.8/1, Componenta C7 – Transformare digitală, Investiția 8 Carte de identitate electronică și semnătura digitală calificată</w:t>
                            </w:r>
                            <w:r w:rsidR="005E4FCD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, publicat în Monitorul Oficial al României nr. 919 bis din 12.10.2023</w:t>
                            </w:r>
                            <w:r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A3802" w:rsidRPr="007301CF" w:rsidRDefault="007301CF" w:rsidP="00A907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ind w:left="284" w:firstLine="0"/>
                              <w:jc w:val="both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7301CF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>Anexe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>ghid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1253B" w:rsidRPr="00B274E6">
                              <w:rPr>
                                <w:rFonts w:ascii="Arial Narrow" w:eastAsia="Calibri" w:hAnsi="Arial Narrow"/>
                                <w:i/>
                                <w:sz w:val="24"/>
                                <w:szCs w:val="24"/>
                              </w:rPr>
                              <w:t>în format editabil</w:t>
                            </w:r>
                            <w:r w:rsidR="003A182A">
                              <w:rPr>
                                <w:rFonts w:ascii="Arial Narrow" w:eastAsia="Calibri" w:hAnsi="Arial Narrow"/>
                                <w:i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E779AD">
                              <w:rPr>
                                <w:rFonts w:ascii="Arial Narrow" w:eastAsia="Calibri" w:hAnsi="Arial Narrow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11253B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9AD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(</w:t>
                            </w:r>
                            <w:r w:rsidR="00AF5E08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arhiva </w:t>
                            </w:r>
                            <w:r w:rsidR="00E779AD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va conține</w:t>
                            </w:r>
                            <w:r w:rsidR="00AF5E08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E779AD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nr.1: Cererea de finanțare;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nr.2: Declarația de eligibilitate a solicitantului și a partenerului;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nr.4: Declarația solicitantului și a partenerului privind evitarea conflictelor de interese, a fraudei, corupției și dublei finanțări;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nr.5: Declarația privind respectarea legislației europene și naționale incidente, pentru achizițiile publice demarate și/sau derulate; Anexa nr.6: Declarația solicitantului și a partenerului privind respectarea principiului „de a nu prejudicia în mod semnificativ”;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nr.7: Autoevaluare privind respectarea principiului „de a nu prejudicia în mod semnificativ” – C.7/I.8;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nr.8: Declarația de consimțământ a solicitantului și a partenerului privind prelucrarea datelor cu caracter personal</w:t>
                            </w:r>
                            <w:r w:rsidR="00221DA7" w:rsidRPr="007301C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;</w:t>
                            </w:r>
                            <w:r w:rsidRPr="007301C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nr.9: Model centralizator oferte;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nr.10: Grila cuprinzând criteriile de verificare a conformității administrative și a eligibilității;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nr.11: Grila cuprinzând criteriile de evaluare tehnică și financiară;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nr.12: Modelul Contractului de finanțare;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nr.13: Modelul Deciziei de fin</w:t>
                            </w:r>
                            <w:r w:rsidR="00E779AD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anțare - Condiții de finanțare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;</w:t>
                            </w:r>
                            <w:r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Anexa nr.14: Modelul Acordului de parteneriat</w:t>
                            </w:r>
                            <w:r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)</w:t>
                            </w:r>
                            <w:r w:rsidR="00221DA7" w:rsidRPr="007301CF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5pt;margin-top:26.1pt;width:543.7pt;height:897.9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">
                <v:textbox style="mso-fit-shape-to-text:t">
                  <w:txbxContent>
                    <w:p w:rsidR="004D73B9" w:rsidRDefault="004D73B9" w:rsidP="00221DA7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bdr w:val="none" w:sz="0" w:space="0" w:color="auto" w:frame="1"/>
                          <w:lang w:eastAsia="en-US"/>
                        </w:rPr>
                      </w:pPr>
                      <w:r>
                        <w:rPr>
                          <w:rFonts w:ascii="Arial Narrow" w:eastAsia="MS Mincho" w:hAnsi="Arial Narrow"/>
                          <w:b/>
                          <w:bCs/>
                          <w:i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B14B110" wp14:editId="63D9B2DD">
                            <wp:extent cx="5799455" cy="59960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9455" cy="599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3B9" w:rsidRDefault="004D73B9" w:rsidP="00221DA7">
                      <w:pPr>
                        <w:widowControl w:val="0"/>
                        <w:ind w:firstLine="709"/>
                        <w:jc w:val="center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103B33">
                        <w:rPr>
                          <w:rFonts w:ascii="Arial Narrow" w:hAnsi="Arial Narrow"/>
                          <w:b/>
                          <w:sz w:val="24"/>
                          <w:szCs w:val="24"/>
                          <w:bdr w:val="none" w:sz="0" w:space="0" w:color="auto" w:frame="1"/>
                          <w:lang w:eastAsia="en-US"/>
                        </w:rPr>
                        <w:t>Anunț privind lansarea</w:t>
                      </w:r>
                      <w:r w:rsidRPr="00103B33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 xml:space="preserve"> apelului necompetitiv de proiecte</w:t>
                      </w:r>
                      <w:r w:rsidRPr="00103B33">
                        <w:rPr>
                          <w:rFonts w:ascii="Arial Narrow" w:eastAsia="Calibri" w:hAnsi="Arial Narrow"/>
                          <w:b/>
                          <w:i/>
                          <w:sz w:val="24"/>
                          <w:szCs w:val="24"/>
                        </w:rPr>
                        <w:t xml:space="preserve">  – COD: PNRR/2023/C.7/I.8/1</w:t>
                      </w:r>
                    </w:p>
                    <w:p w:rsidR="004D73B9" w:rsidRPr="004D73B9" w:rsidRDefault="004D73B9" w:rsidP="00221DA7">
                      <w:pPr>
                        <w:widowControl w:val="0"/>
                        <w:ind w:firstLine="709"/>
                        <w:jc w:val="center"/>
                        <w:rPr>
                          <w:rFonts w:ascii="Arial Narrow" w:hAnsi="Arial Narrow" w:cs="Helvetica"/>
                          <w:b/>
                          <w:i/>
                          <w:color w:val="191919"/>
                          <w:sz w:val="24"/>
                          <w:szCs w:val="24"/>
                        </w:rPr>
                      </w:pPr>
                      <w:r w:rsidRPr="004D73B9">
                        <w:rPr>
                          <w:rFonts w:ascii="Arial Narrow" w:hAnsi="Arial Narrow" w:cs="Helvetica"/>
                          <w:b/>
                          <w:i/>
                          <w:color w:val="191919"/>
                          <w:sz w:val="24"/>
                          <w:szCs w:val="24"/>
                        </w:rPr>
                        <w:t>Carte de identitate electronică și semnătura digitală calificată</w:t>
                      </w:r>
                    </w:p>
                    <w:p w:rsidR="004D73B9" w:rsidRPr="00103B33" w:rsidRDefault="004D73B9" w:rsidP="004D73B9">
                      <w:pPr>
                        <w:spacing w:after="120"/>
                        <w:ind w:firstLine="708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  <w:bdr w:val="none" w:sz="0" w:space="0" w:color="auto" w:frame="1"/>
                          <w:lang w:eastAsia="en-US"/>
                        </w:rPr>
                      </w:pP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Ministerul Afacerilor Interne a lansat astăzi</w:t>
                      </w:r>
                      <w:r w:rsidR="000A3802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,</w:t>
                      </w: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 </w:t>
                      </w:r>
                      <w:r w:rsidR="000A3802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18.10.2023, </w:t>
                      </w: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apelul necompetitiv de proiecte – COD: PNRR/2023/C.7/I.8/1 ( </w:t>
                      </w:r>
                      <w:hyperlink r:id="rId12" w:history="1">
                        <w:r w:rsidRPr="00D906A6">
                          <w:rPr>
                            <w:rStyle w:val="Hyperlink"/>
                            <w:rFonts w:ascii="Arial Narrow" w:hAnsi="Arial Narrow" w:cs="Helvetica"/>
                            <w:sz w:val="24"/>
                            <w:szCs w:val="24"/>
                          </w:rPr>
                          <w:t>https://www.mai.gov.ro/pnrr/apel-proiecte/</w:t>
                        </w:r>
                      </w:hyperlink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b/>
                          <w:bCs/>
                          <w:color w:val="191919"/>
                          <w:sz w:val="24"/>
                          <w:szCs w:val="24"/>
                        </w:rPr>
                        <w:t>Obiectivele apelului</w:t>
                      </w: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: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Pentru a putea obține finanțare în cadrul acestui apel, proiectele trebuie să contribuie la realizarea obiectivului </w:t>
                      </w:r>
                      <w:r w:rsidRPr="00D906A6">
                        <w:rPr>
                          <w:rFonts w:ascii="Arial Narrow" w:hAnsi="Arial Narrow" w:cs="Helvetica"/>
                          <w:i/>
                          <w:color w:val="191919"/>
                          <w:sz w:val="24"/>
                          <w:szCs w:val="24"/>
                        </w:rPr>
                        <w:t>Investiției 8. Carte de identitate electronică și semnătura digitală calificată</w:t>
                      </w: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 din cadrul </w:t>
                      </w:r>
                      <w:r w:rsidRPr="00D906A6">
                        <w:rPr>
                          <w:rFonts w:ascii="Arial Narrow" w:hAnsi="Arial Narrow" w:cs="Helvetica"/>
                          <w:i/>
                          <w:color w:val="191919"/>
                          <w:sz w:val="24"/>
                          <w:szCs w:val="24"/>
                        </w:rPr>
                        <w:t>Componentei 7 Transformare digitală din PNRR</w:t>
                      </w: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 - de a sprijini tranziția și adoptarea cărții electronice de identitate de către cetățenii români prin atingerea țintelor aferente Investiției 8, cu elementele constitutive, conform prevederilor CID.  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Dată și oră începere depunere de proiecte: </w:t>
                      </w:r>
                      <w:r w:rsidR="000A3802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18.10.2023, ora 10:00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7E07DD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Dată și oră închidere depunere d</w:t>
                      </w:r>
                      <w:r w:rsidR="007E07DD" w:rsidRPr="007E07DD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e proiecte: 29</w:t>
                      </w:r>
                      <w:r w:rsidR="00AF5E08" w:rsidRPr="007E07DD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.12</w:t>
                      </w:r>
                      <w:r w:rsidR="0005462C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.2023, ora 14</w:t>
                      </w:r>
                      <w:r w:rsidR="00465FD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:00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Finanțarea maximă acordată pentru un proiect: 200.000.000 EUR, fără TVA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Valoarea maxima a finanțării apelului: 200.000.000 EUR, fără TVA</w:t>
                      </w:r>
                      <w:bookmarkStart w:id="1" w:name="_GoBack"/>
                      <w:bookmarkEnd w:id="1"/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b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b/>
                          <w:bCs/>
                          <w:color w:val="191919"/>
                          <w:sz w:val="24"/>
                          <w:szCs w:val="24"/>
                        </w:rPr>
                        <w:t xml:space="preserve">Solicitanții eligibili sunt: 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În calitate de solicitant unic/ lider de parteneriat: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MAI (prin structurile cu competențe legale în punerea în circulație a cărții electronice de identitate, conform prevederilor Ordonanței Guvernului nr. 12/2023, și prin structurile cu competențe legale în asigurarea suportului tehnic necesar pentru emiterea și punerea în circulație a cărții electronice de identitate).</w:t>
                      </w:r>
                    </w:p>
                    <w:p w:rsidR="004D73B9" w:rsidRPr="00D906A6" w:rsidRDefault="004D73B9" w:rsidP="004D73B9">
                      <w:pPr>
                        <w:widowControl w:val="0"/>
                        <w:ind w:firstLine="709"/>
                        <w:jc w:val="both"/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</w:pP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În calitate de partener:  Ministerul Cercetării, Inovării și Digitalizării prin Autoritatea pentru Digitalizarea României</w:t>
                      </w:r>
                    </w:p>
                    <w:p w:rsidR="004D73B9" w:rsidRPr="00C77B11" w:rsidRDefault="004D73B9" w:rsidP="00C77B11">
                      <w:pPr>
                        <w:widowControl w:val="0"/>
                        <w:ind w:firstLine="709"/>
                        <w:jc w:val="both"/>
                        <w:rPr>
                          <w:rFonts w:eastAsia="Calibri"/>
                          <w:color w:val="0563C1" w:themeColor="hyperlink"/>
                          <w:u w:val="single"/>
                        </w:rPr>
                      </w:pPr>
                      <w:r w:rsidRPr="0050444B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Apelul </w:t>
                      </w: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ne</w:t>
                      </w:r>
                      <w:r w:rsidRPr="0050444B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competitiv se lansează </w:t>
                      </w: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inclusiv </w:t>
                      </w:r>
                      <w:r w:rsidRPr="0050444B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prin platforma electronică dedicată PNRR, la u</w:t>
                      </w:r>
                      <w:r w:rsidRPr="00D906A6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r</w:t>
                      </w:r>
                      <w:r w:rsidRPr="0050444B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mătorul link:</w:t>
                      </w:r>
                      <w:r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A34016">
                          <w:rPr>
                            <w:rStyle w:val="Hyperlink"/>
                            <w:rFonts w:ascii="Arial Narrow" w:hAnsi="Arial Narrow" w:cs="Helvetica"/>
                            <w:sz w:val="24"/>
                            <w:szCs w:val="24"/>
                          </w:rPr>
                          <w:t>https://proiecte.pnrr.gov.ro</w:t>
                        </w:r>
                      </w:hyperlink>
                      <w:r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 xml:space="preserve">. </w:t>
                      </w:r>
                      <w:r w:rsidRPr="0050444B">
                        <w:rPr>
                          <w:rFonts w:ascii="Arial Narrow" w:hAnsi="Arial Narrow" w:cs="Helvetica"/>
                          <w:color w:val="191919"/>
                          <w:sz w:val="24"/>
                          <w:szCs w:val="24"/>
                        </w:rPr>
                        <w:t> </w:t>
                      </w:r>
                    </w:p>
                    <w:p w:rsidR="004D73B9" w:rsidRDefault="004D73B9" w:rsidP="004D73B9">
                      <w:pPr>
                        <w:widowControl w:val="0"/>
                        <w:spacing w:after="120"/>
                        <w:ind w:firstLine="708"/>
                        <w:jc w:val="both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Cererea de finanțare, anexele acesteia și documentele însoțitoare solicitate se transmit prin platforma </w:t>
                      </w:r>
                      <w:r w:rsidRPr="00D906A6">
                        <w:rPr>
                          <w:rStyle w:val="Hyperlink"/>
                          <w:rFonts w:ascii="Arial Narrow" w:eastAsia="Calibri" w:hAnsi="Arial Narrow"/>
                          <w:sz w:val="24"/>
                          <w:szCs w:val="24"/>
                        </w:rPr>
                        <w:t>proiecte.pnrr.gov.ro.</w:t>
                      </w:r>
                      <w:r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DA7" w:rsidRDefault="00221DA7" w:rsidP="00221DA7">
                      <w:pPr>
                        <w:widowControl w:val="0"/>
                        <w:jc w:val="both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</w:p>
                    <w:p w:rsidR="00221DA7" w:rsidRDefault="00221DA7" w:rsidP="00221DA7">
                      <w:pPr>
                        <w:widowControl w:val="0"/>
                        <w:jc w:val="both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Documentele aferente apelului pot fi accesate mai jos.</w:t>
                      </w:r>
                    </w:p>
                    <w:p w:rsidR="007301CF" w:rsidRDefault="007301CF" w:rsidP="003F28B5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ind w:left="284" w:firstLine="0"/>
                        <w:jc w:val="both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7301CF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>Ghidul specific PNRR C7-I8 - cod: PNRR/2023/C.7/I.8/1</w:t>
                      </w:r>
                      <w:r w:rsidR="003A182A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182A" w:rsidRPr="003A182A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-</w:t>
                      </w:r>
                      <w:r w:rsidR="003A182A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(</w:t>
                      </w:r>
                      <w:r w:rsidR="00AF5E08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arhiva </w:t>
                      </w:r>
                      <w:r w:rsidR="00E779AD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va conține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OMAI nr. 160/03.10.2023 pentru aprobarea Ghidului specific privind regulile și condițiile aplicabile finanțării din fondurile europene aferente Planului Național de Redresare și Reziliență - cod: PNRR/2023/C.7/I.8/1, Componenta C7 – Transformare digitală, Investiția 8 Carte de identitate electronică și semnătura digitală calificată</w:t>
                      </w:r>
                      <w:r w:rsidR="005E4FCD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, publicat în Monitorul Oficial al României nr. 919 bis din 12.10.2023</w:t>
                      </w:r>
                      <w:r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)</w:t>
                      </w:r>
                    </w:p>
                    <w:p w:rsidR="000A3802" w:rsidRPr="007301CF" w:rsidRDefault="007301CF" w:rsidP="00A90720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ind w:left="284" w:firstLine="0"/>
                        <w:jc w:val="both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7301CF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>Anexe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Pr="007301CF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>ghid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(</w:t>
                      </w:r>
                      <w:r w:rsidR="0011253B" w:rsidRPr="00B274E6">
                        <w:rPr>
                          <w:rFonts w:ascii="Arial Narrow" w:eastAsia="Calibri" w:hAnsi="Arial Narrow"/>
                          <w:i/>
                          <w:sz w:val="24"/>
                          <w:szCs w:val="24"/>
                        </w:rPr>
                        <w:t>în format editabil</w:t>
                      </w:r>
                      <w:r w:rsidR="003A182A">
                        <w:rPr>
                          <w:rFonts w:ascii="Arial Narrow" w:eastAsia="Calibri" w:hAnsi="Arial Narrow"/>
                          <w:i/>
                          <w:sz w:val="24"/>
                          <w:szCs w:val="24"/>
                        </w:rPr>
                        <w:t xml:space="preserve">) </w:t>
                      </w:r>
                      <w:r w:rsidR="00E779AD">
                        <w:rPr>
                          <w:rFonts w:ascii="Arial Narrow" w:eastAsia="Calibri" w:hAnsi="Arial Narrow"/>
                          <w:i/>
                          <w:sz w:val="24"/>
                          <w:szCs w:val="24"/>
                        </w:rPr>
                        <w:t>–</w:t>
                      </w:r>
                      <w:r w:rsidR="0011253B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E779AD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(</w:t>
                      </w:r>
                      <w:r w:rsidR="00AF5E08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arhiva </w:t>
                      </w:r>
                      <w:r w:rsidR="00E779AD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va conține</w:t>
                      </w:r>
                      <w:r w:rsidR="00AF5E08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:</w:t>
                      </w:r>
                      <w:r w:rsidR="00E779AD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nr.1: Cererea de finanțare;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nr.2: Declarația de eligibilitate a solicitantului și a partenerului;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nr.4: Declarația solicitantului și a partenerului privind evitarea conflictelor de interese, a fraudei, corupției și dublei finanțări;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nr.5: Declarația privind respectarea legislației europene și naționale incidente, pentru achizițiile publice demarate și/sau derulate; Anexa nr.6: Declarația solicitantului și a partenerului privind respectarea principiului „de a nu prejudicia în mod semnificativ”;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nr.7: Autoevaluare privind respectarea principiului „de a nu prejudicia în mod semnificativ” – C.7/I.8;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nr.8: Declarația de consimțământ a solicitantului și a partenerului privind prelucrarea datelor cu caracter personal</w:t>
                      </w:r>
                      <w:r w:rsidR="00221DA7" w:rsidRPr="007301CF">
                        <w:rPr>
                          <w:rFonts w:eastAsiaTheme="minorEastAsia"/>
                          <w:sz w:val="24"/>
                          <w:szCs w:val="24"/>
                        </w:rPr>
                        <w:t>;</w:t>
                      </w:r>
                      <w:r w:rsidRPr="007301CF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nr.9: Model centralizator oferte;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nr.10: Grila cuprinzând criteriile de verificare a conformității administrative și a eligibilității;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nr.11: Grila cuprinzând criteriile de evaluare tehnică și financiară;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nr.12: Modelul Contractului de finanțare;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nr.13: Modelul Deciziei de fin</w:t>
                      </w:r>
                      <w:r w:rsidR="00E779AD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anțare - Condiții de finanțare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;</w:t>
                      </w:r>
                      <w:r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Anexa nr.14: Modelul Acordului de parteneriat</w:t>
                      </w:r>
                      <w:r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)</w:t>
                      </w:r>
                      <w:r w:rsidR="00221DA7" w:rsidRPr="007301CF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0F72" w:rsidRPr="005E4FCD" w:rsidSect="00221DA7">
      <w:footerReference w:type="default" r:id="rId14"/>
      <w:pgSz w:w="11906" w:h="16838"/>
      <w:pgMar w:top="426" w:right="424" w:bottom="851" w:left="1440" w:header="708" w:footer="79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33" w:rsidRDefault="00F52E33" w:rsidP="00B63E2E">
      <w:r>
        <w:separator/>
      </w:r>
    </w:p>
  </w:endnote>
  <w:endnote w:type="continuationSeparator" w:id="0">
    <w:p w:rsidR="00F52E33" w:rsidRDefault="00F52E33" w:rsidP="00B6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16" w:rsidRPr="00DB57A6" w:rsidRDefault="00870B16" w:rsidP="00870B16">
    <w:pPr>
      <w:jc w:val="center"/>
      <w:rPr>
        <w:rFonts w:ascii="Arial" w:hAnsi="Arial" w:cs="Arial"/>
        <w:sz w:val="16"/>
        <w:szCs w:val="16"/>
      </w:rPr>
    </w:pPr>
    <w:r w:rsidRPr="00DB57A6">
      <w:rPr>
        <w:rFonts w:ascii="Arial" w:hAnsi="Arial" w:cs="Arial"/>
        <w:noProof/>
        <w:sz w:val="16"/>
        <w:szCs w:val="16"/>
        <w:lang w:val="en-GB" w:eastAsia="en-GB"/>
      </w:rPr>
      <w:drawing>
        <wp:inline distT="0" distB="0" distL="0" distR="0" wp14:anchorId="51BED387" wp14:editId="20C5CC72">
          <wp:extent cx="3019425" cy="4762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B16" w:rsidRPr="009311C1" w:rsidRDefault="00870B16" w:rsidP="00870B16">
    <w:pPr>
      <w:jc w:val="center"/>
      <w:rPr>
        <w:rFonts w:ascii="Arial Narrow" w:hAnsi="Arial Narrow" w:cs="Arial"/>
        <w:sz w:val="16"/>
        <w:szCs w:val="16"/>
      </w:rPr>
    </w:pPr>
    <w:r w:rsidRPr="009311C1">
      <w:rPr>
        <w:rFonts w:ascii="Arial Narrow" w:hAnsi="Arial Narrow" w:cs="Arial"/>
        <w:sz w:val="16"/>
        <w:szCs w:val="16"/>
      </w:rPr>
      <w:t>Piaţa Revoluţiei nr. 1A, sector 1, 010086, Bucureşti</w:t>
    </w:r>
  </w:p>
  <w:p w:rsidR="00870B16" w:rsidRPr="00A264A5" w:rsidRDefault="00870B16" w:rsidP="00870B16">
    <w:pPr>
      <w:jc w:val="center"/>
      <w:rPr>
        <w:rFonts w:ascii="Arial Narrow" w:hAnsi="Arial Narrow" w:cs="Arial"/>
        <w:sz w:val="16"/>
        <w:szCs w:val="16"/>
      </w:rPr>
    </w:pPr>
    <w:r w:rsidRPr="009311C1">
      <w:rPr>
        <w:rFonts w:ascii="Arial Narrow" w:hAnsi="Arial Narrow" w:cs="Arial"/>
        <w:sz w:val="16"/>
        <w:szCs w:val="16"/>
      </w:rPr>
      <w:t xml:space="preserve">tel: 021/264.87.76 int. 11808, fax:021/206.09.05, e-mail: </w:t>
    </w:r>
    <w:hyperlink r:id="rId2" w:history="1">
      <w:r w:rsidRPr="00FF3E03">
        <w:rPr>
          <w:rStyle w:val="Hyperlink"/>
          <w:rFonts w:ascii="Arial Narrow" w:hAnsi="Arial Narrow" w:cs="Arial"/>
          <w:sz w:val="16"/>
          <w:szCs w:val="16"/>
        </w:rPr>
        <w:t>dfen@mai.gov.ro</w:t>
      </w:r>
    </w:hyperlink>
    <w:r>
      <w:rPr>
        <w:rFonts w:ascii="Arial Narrow" w:hAnsi="Arial Narrow" w:cs="Arial"/>
        <w:sz w:val="16"/>
        <w:szCs w:val="16"/>
      </w:rPr>
      <w:t xml:space="preserve">, </w:t>
    </w:r>
    <w:hyperlink r:id="rId3" w:history="1">
      <w:r w:rsidRPr="00FF3E03">
        <w:rPr>
          <w:rStyle w:val="Hyperlink"/>
          <w:rFonts w:ascii="Arial Narrow" w:hAnsi="Arial Narrow" w:cs="Arial"/>
          <w:sz w:val="16"/>
          <w:szCs w:val="16"/>
        </w:rPr>
        <w:t>pnrr@mai.gov.ro</w:t>
      </w:r>
    </w:hyperlink>
    <w:r>
      <w:rPr>
        <w:rFonts w:ascii="Arial Narrow" w:hAnsi="Arial Narrow" w:cs="Arial"/>
        <w:sz w:val="16"/>
        <w:szCs w:val="16"/>
      </w:rPr>
      <w:t xml:space="preserve"> </w:t>
    </w:r>
  </w:p>
  <w:p w:rsidR="00870B16" w:rsidRPr="00870B16" w:rsidRDefault="00870B16" w:rsidP="00870B16">
    <w:pPr>
      <w:jc w:val="center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33" w:rsidRDefault="00F52E33" w:rsidP="00B63E2E">
      <w:r>
        <w:separator/>
      </w:r>
    </w:p>
  </w:footnote>
  <w:footnote w:type="continuationSeparator" w:id="0">
    <w:p w:rsidR="00F52E33" w:rsidRDefault="00F52E33" w:rsidP="00B6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DBD"/>
    <w:multiLevelType w:val="hybridMultilevel"/>
    <w:tmpl w:val="2EE097E0"/>
    <w:lvl w:ilvl="0" w:tplc="3CB6A1D0">
      <w:start w:val="20"/>
      <w:numFmt w:val="bullet"/>
      <w:lvlText w:val="-"/>
      <w:lvlJc w:val="left"/>
      <w:pPr>
        <w:ind w:left="1140" w:hanging="360"/>
      </w:pPr>
      <w:rPr>
        <w:rFonts w:ascii="Arial Narrow" w:eastAsia="MS Mincho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262105"/>
    <w:multiLevelType w:val="hybridMultilevel"/>
    <w:tmpl w:val="FB24294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39663E"/>
    <w:multiLevelType w:val="hybridMultilevel"/>
    <w:tmpl w:val="6420AC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482"/>
    <w:multiLevelType w:val="hybridMultilevel"/>
    <w:tmpl w:val="E1D08E94"/>
    <w:lvl w:ilvl="0" w:tplc="88221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D4F8F"/>
    <w:multiLevelType w:val="hybridMultilevel"/>
    <w:tmpl w:val="4BDE0186"/>
    <w:lvl w:ilvl="0" w:tplc="272414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47E"/>
    <w:multiLevelType w:val="hybridMultilevel"/>
    <w:tmpl w:val="7908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447F7"/>
    <w:multiLevelType w:val="multilevel"/>
    <w:tmpl w:val="20860BF0"/>
    <w:lvl w:ilvl="0">
      <w:start w:val="1"/>
      <w:numFmt w:val="decimal"/>
      <w:lvlText w:val="(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AD6D91"/>
    <w:multiLevelType w:val="hybridMultilevel"/>
    <w:tmpl w:val="6BA61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B1A42"/>
    <w:multiLevelType w:val="hybridMultilevel"/>
    <w:tmpl w:val="2BACD126"/>
    <w:lvl w:ilvl="0" w:tplc="BB1CD6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1744A"/>
    <w:multiLevelType w:val="hybridMultilevel"/>
    <w:tmpl w:val="E18A3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2F1B"/>
    <w:multiLevelType w:val="hybridMultilevel"/>
    <w:tmpl w:val="0818F186"/>
    <w:lvl w:ilvl="0" w:tplc="9684BF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973E0"/>
    <w:multiLevelType w:val="hybridMultilevel"/>
    <w:tmpl w:val="3384AD1E"/>
    <w:lvl w:ilvl="0" w:tplc="1F7AD4CA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Helvetic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50E9D"/>
    <w:multiLevelType w:val="hybridMultilevel"/>
    <w:tmpl w:val="A5A0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3F60"/>
    <w:multiLevelType w:val="hybridMultilevel"/>
    <w:tmpl w:val="CBA29024"/>
    <w:lvl w:ilvl="0" w:tplc="08E6B5E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922"/>
    <w:multiLevelType w:val="hybridMultilevel"/>
    <w:tmpl w:val="34E82424"/>
    <w:lvl w:ilvl="0" w:tplc="D9C04362">
      <w:start w:val="1"/>
      <w:numFmt w:val="decimal"/>
      <w:lvlText w:val="(%1)"/>
      <w:lvlJc w:val="left"/>
      <w:pPr>
        <w:ind w:left="425" w:hanging="425"/>
      </w:pPr>
      <w:rPr>
        <w:i w:val="0"/>
        <w:color w:val="auto"/>
        <w:u w:val="none"/>
      </w:rPr>
    </w:lvl>
    <w:lvl w:ilvl="1" w:tplc="E80CD0FA">
      <w:start w:val="1"/>
      <w:numFmt w:val="lowerLetter"/>
      <w:lvlText w:val="(%2)"/>
      <w:lvlJc w:val="left"/>
      <w:pPr>
        <w:ind w:left="1299" w:hanging="360"/>
      </w:pPr>
      <w:rPr>
        <w:u w:val="none"/>
      </w:rPr>
    </w:lvl>
    <w:lvl w:ilvl="2" w:tplc="B198C150">
      <w:start w:val="1"/>
      <w:numFmt w:val="lowerRoman"/>
      <w:lvlText w:val="(%3)"/>
      <w:lvlJc w:val="right"/>
      <w:pPr>
        <w:ind w:left="2019" w:hanging="360"/>
      </w:pPr>
      <w:rPr>
        <w:u w:val="none"/>
      </w:rPr>
    </w:lvl>
    <w:lvl w:ilvl="3" w:tplc="AA12EA5C">
      <w:start w:val="1"/>
      <w:numFmt w:val="decimal"/>
      <w:lvlText w:val="(%4)"/>
      <w:lvlJc w:val="left"/>
      <w:pPr>
        <w:ind w:left="2739" w:hanging="360"/>
      </w:pPr>
      <w:rPr>
        <w:u w:val="none"/>
      </w:rPr>
    </w:lvl>
    <w:lvl w:ilvl="4" w:tplc="6EDE9BBA">
      <w:start w:val="1"/>
      <w:numFmt w:val="lowerLetter"/>
      <w:lvlText w:val="(%5)"/>
      <w:lvlJc w:val="left"/>
      <w:pPr>
        <w:ind w:left="3459" w:hanging="360"/>
      </w:pPr>
      <w:rPr>
        <w:u w:val="none"/>
      </w:rPr>
    </w:lvl>
    <w:lvl w:ilvl="5" w:tplc="CD744F08">
      <w:start w:val="1"/>
      <w:numFmt w:val="lowerRoman"/>
      <w:lvlText w:val="(%6)"/>
      <w:lvlJc w:val="right"/>
      <w:pPr>
        <w:ind w:left="4179" w:hanging="360"/>
      </w:pPr>
      <w:rPr>
        <w:u w:val="none"/>
      </w:rPr>
    </w:lvl>
    <w:lvl w:ilvl="6" w:tplc="6C7419C2">
      <w:start w:val="1"/>
      <w:numFmt w:val="decimal"/>
      <w:lvlText w:val="(%7)"/>
      <w:lvlJc w:val="left"/>
      <w:pPr>
        <w:ind w:left="4899" w:hanging="360"/>
      </w:pPr>
      <w:rPr>
        <w:u w:val="none"/>
      </w:rPr>
    </w:lvl>
    <w:lvl w:ilvl="7" w:tplc="B1FA716E">
      <w:start w:val="1"/>
      <w:numFmt w:val="lowerLetter"/>
      <w:lvlText w:val="(%8)"/>
      <w:lvlJc w:val="left"/>
      <w:pPr>
        <w:ind w:left="5619" w:hanging="360"/>
      </w:pPr>
      <w:rPr>
        <w:u w:val="none"/>
      </w:rPr>
    </w:lvl>
    <w:lvl w:ilvl="8" w:tplc="285216D2">
      <w:start w:val="1"/>
      <w:numFmt w:val="lowerRoman"/>
      <w:lvlText w:val="(%9)"/>
      <w:lvlJc w:val="right"/>
      <w:pPr>
        <w:ind w:left="6339" w:hanging="360"/>
      </w:pPr>
      <w:rPr>
        <w:u w:val="none"/>
      </w:rPr>
    </w:lvl>
  </w:abstractNum>
  <w:abstractNum w:abstractNumId="15">
    <w:nsid w:val="3ADD0164"/>
    <w:multiLevelType w:val="hybridMultilevel"/>
    <w:tmpl w:val="2F0C2F0A"/>
    <w:lvl w:ilvl="0" w:tplc="1608849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i w:val="0"/>
        <w:iCs w:val="0"/>
      </w:rPr>
    </w:lvl>
    <w:lvl w:ilvl="1" w:tplc="F8EE48A0">
      <w:start w:val="1"/>
      <w:numFmt w:val="lowerLetter"/>
      <w:lvlText w:val="%2."/>
      <w:lvlJc w:val="left"/>
      <w:pPr>
        <w:ind w:left="-900" w:hanging="360"/>
      </w:pPr>
    </w:lvl>
    <w:lvl w:ilvl="2" w:tplc="B1F0EB08">
      <w:start w:val="1"/>
      <w:numFmt w:val="lowerRoman"/>
      <w:lvlText w:val="%3."/>
      <w:lvlJc w:val="right"/>
      <w:pPr>
        <w:ind w:left="-180" w:hanging="180"/>
      </w:pPr>
    </w:lvl>
    <w:lvl w:ilvl="3" w:tplc="38F6AD52">
      <w:start w:val="1"/>
      <w:numFmt w:val="decimal"/>
      <w:lvlText w:val="%4."/>
      <w:lvlJc w:val="left"/>
      <w:pPr>
        <w:ind w:left="540" w:hanging="360"/>
      </w:pPr>
    </w:lvl>
    <w:lvl w:ilvl="4" w:tplc="C778C666">
      <w:start w:val="1"/>
      <w:numFmt w:val="lowerLetter"/>
      <w:lvlText w:val="%5."/>
      <w:lvlJc w:val="left"/>
      <w:pPr>
        <w:ind w:left="2790" w:hanging="360"/>
      </w:pPr>
    </w:lvl>
    <w:lvl w:ilvl="5" w:tplc="C0EE2218">
      <w:start w:val="1"/>
      <w:numFmt w:val="lowerRoman"/>
      <w:lvlText w:val="%6."/>
      <w:lvlJc w:val="right"/>
      <w:pPr>
        <w:ind w:left="1980" w:hanging="180"/>
      </w:pPr>
    </w:lvl>
    <w:lvl w:ilvl="6" w:tplc="4D5AD51E">
      <w:start w:val="1"/>
      <w:numFmt w:val="decimal"/>
      <w:lvlText w:val="%7."/>
      <w:lvlJc w:val="left"/>
      <w:pPr>
        <w:ind w:left="2700" w:hanging="360"/>
      </w:pPr>
    </w:lvl>
    <w:lvl w:ilvl="7" w:tplc="7A0CA6C6">
      <w:start w:val="1"/>
      <w:numFmt w:val="lowerLetter"/>
      <w:lvlText w:val="%8."/>
      <w:lvlJc w:val="left"/>
      <w:pPr>
        <w:ind w:left="3420" w:hanging="360"/>
      </w:pPr>
    </w:lvl>
    <w:lvl w:ilvl="8" w:tplc="6CA4720E">
      <w:start w:val="1"/>
      <w:numFmt w:val="lowerRoman"/>
      <w:lvlText w:val="%9."/>
      <w:lvlJc w:val="right"/>
      <w:pPr>
        <w:ind w:left="4140" w:hanging="180"/>
      </w:pPr>
    </w:lvl>
  </w:abstractNum>
  <w:abstractNum w:abstractNumId="16">
    <w:nsid w:val="42A62151"/>
    <w:multiLevelType w:val="hybridMultilevel"/>
    <w:tmpl w:val="D92E381E"/>
    <w:lvl w:ilvl="0" w:tplc="1F7AD4C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Helvetica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95485F"/>
    <w:multiLevelType w:val="hybridMultilevel"/>
    <w:tmpl w:val="04D0D8E4"/>
    <w:lvl w:ilvl="0" w:tplc="E942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130F1C"/>
    <w:multiLevelType w:val="hybridMultilevel"/>
    <w:tmpl w:val="9CEC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016159"/>
    <w:multiLevelType w:val="hybridMultilevel"/>
    <w:tmpl w:val="A4D07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D0124"/>
    <w:multiLevelType w:val="hybridMultilevel"/>
    <w:tmpl w:val="340AE1D4"/>
    <w:lvl w:ilvl="0" w:tplc="85769BD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64A301E3"/>
    <w:multiLevelType w:val="hybridMultilevel"/>
    <w:tmpl w:val="C030A692"/>
    <w:lvl w:ilvl="0" w:tplc="AEAA216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57E8D"/>
    <w:multiLevelType w:val="hybridMultilevel"/>
    <w:tmpl w:val="B326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10BA8"/>
    <w:multiLevelType w:val="hybridMultilevel"/>
    <w:tmpl w:val="727C6A4C"/>
    <w:lvl w:ilvl="0" w:tplc="E8FEF2E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68461DD9"/>
    <w:multiLevelType w:val="hybridMultilevel"/>
    <w:tmpl w:val="F8046F1E"/>
    <w:lvl w:ilvl="0" w:tplc="2E1E8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52CA"/>
    <w:multiLevelType w:val="hybridMultilevel"/>
    <w:tmpl w:val="A5949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D4387"/>
    <w:multiLevelType w:val="hybridMultilevel"/>
    <w:tmpl w:val="8E642F5A"/>
    <w:lvl w:ilvl="0" w:tplc="D4E4E26E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262B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80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0A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2B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E8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B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4B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3"/>
  </w:num>
  <w:num w:numId="8">
    <w:abstractNumId w:val="20"/>
  </w:num>
  <w:num w:numId="9">
    <w:abstractNumId w:val="22"/>
  </w:num>
  <w:num w:numId="10">
    <w:abstractNumId w:val="25"/>
  </w:num>
  <w:num w:numId="11">
    <w:abstractNumId w:val="16"/>
  </w:num>
  <w:num w:numId="12">
    <w:abstractNumId w:val="2"/>
  </w:num>
  <w:num w:numId="13">
    <w:abstractNumId w:val="19"/>
  </w:num>
  <w:num w:numId="14">
    <w:abstractNumId w:val="9"/>
  </w:num>
  <w:num w:numId="15">
    <w:abstractNumId w:val="3"/>
  </w:num>
  <w:num w:numId="16">
    <w:abstractNumId w:val="21"/>
  </w:num>
  <w:num w:numId="17">
    <w:abstractNumId w:val="15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7"/>
  </w:num>
  <w:num w:numId="23">
    <w:abstractNumId w:val="13"/>
  </w:num>
  <w:num w:numId="24">
    <w:abstractNumId w:val="26"/>
  </w:num>
  <w:num w:numId="25">
    <w:abstractNumId w:val="24"/>
  </w:num>
  <w:num w:numId="26">
    <w:abstractNumId w:val="14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3"/>
    <w:rsid w:val="00001DDF"/>
    <w:rsid w:val="00002912"/>
    <w:rsid w:val="00007386"/>
    <w:rsid w:val="00013119"/>
    <w:rsid w:val="00015059"/>
    <w:rsid w:val="000233E5"/>
    <w:rsid w:val="00024193"/>
    <w:rsid w:val="00035FE3"/>
    <w:rsid w:val="00044205"/>
    <w:rsid w:val="00045BF7"/>
    <w:rsid w:val="0004748F"/>
    <w:rsid w:val="00050D70"/>
    <w:rsid w:val="0005462C"/>
    <w:rsid w:val="00055239"/>
    <w:rsid w:val="00062BB4"/>
    <w:rsid w:val="0006565A"/>
    <w:rsid w:val="00074E7F"/>
    <w:rsid w:val="0008287E"/>
    <w:rsid w:val="00084864"/>
    <w:rsid w:val="00086138"/>
    <w:rsid w:val="00086526"/>
    <w:rsid w:val="00092EB0"/>
    <w:rsid w:val="000942D1"/>
    <w:rsid w:val="00095C7D"/>
    <w:rsid w:val="000A0F22"/>
    <w:rsid w:val="000A28EE"/>
    <w:rsid w:val="000A3424"/>
    <w:rsid w:val="000A3802"/>
    <w:rsid w:val="000A546E"/>
    <w:rsid w:val="000A6FC6"/>
    <w:rsid w:val="000B3045"/>
    <w:rsid w:val="000B6009"/>
    <w:rsid w:val="000B6D10"/>
    <w:rsid w:val="000B7966"/>
    <w:rsid w:val="000C3B9D"/>
    <w:rsid w:val="000C4BE1"/>
    <w:rsid w:val="000C62A1"/>
    <w:rsid w:val="000D05F0"/>
    <w:rsid w:val="000D2EEB"/>
    <w:rsid w:val="000D71E4"/>
    <w:rsid w:val="000E02BD"/>
    <w:rsid w:val="000E12CD"/>
    <w:rsid w:val="000E3BD5"/>
    <w:rsid w:val="000E7285"/>
    <w:rsid w:val="000F0AB3"/>
    <w:rsid w:val="000F0D07"/>
    <w:rsid w:val="000F121A"/>
    <w:rsid w:val="000F3087"/>
    <w:rsid w:val="000F4B8C"/>
    <w:rsid w:val="000F7AE0"/>
    <w:rsid w:val="00100FCA"/>
    <w:rsid w:val="0010101A"/>
    <w:rsid w:val="00102A27"/>
    <w:rsid w:val="00103B33"/>
    <w:rsid w:val="00106581"/>
    <w:rsid w:val="001114C6"/>
    <w:rsid w:val="001116B6"/>
    <w:rsid w:val="0011253B"/>
    <w:rsid w:val="00116405"/>
    <w:rsid w:val="00117736"/>
    <w:rsid w:val="00126D56"/>
    <w:rsid w:val="00131CD1"/>
    <w:rsid w:val="00132833"/>
    <w:rsid w:val="001332F0"/>
    <w:rsid w:val="001350E4"/>
    <w:rsid w:val="001352B5"/>
    <w:rsid w:val="001409F9"/>
    <w:rsid w:val="00142A1A"/>
    <w:rsid w:val="00142C49"/>
    <w:rsid w:val="00143ED4"/>
    <w:rsid w:val="00145BC9"/>
    <w:rsid w:val="00151DA9"/>
    <w:rsid w:val="00156EB9"/>
    <w:rsid w:val="00157D72"/>
    <w:rsid w:val="00157FF2"/>
    <w:rsid w:val="001609D7"/>
    <w:rsid w:val="00165470"/>
    <w:rsid w:val="00172535"/>
    <w:rsid w:val="001753D4"/>
    <w:rsid w:val="00175F2B"/>
    <w:rsid w:val="00177AB5"/>
    <w:rsid w:val="00181A8D"/>
    <w:rsid w:val="00182B9D"/>
    <w:rsid w:val="00194752"/>
    <w:rsid w:val="001A2B4E"/>
    <w:rsid w:val="001A3338"/>
    <w:rsid w:val="001A3710"/>
    <w:rsid w:val="001A474D"/>
    <w:rsid w:val="001A54D6"/>
    <w:rsid w:val="001B6C11"/>
    <w:rsid w:val="001D1002"/>
    <w:rsid w:val="001D39AE"/>
    <w:rsid w:val="001D574E"/>
    <w:rsid w:val="001E0777"/>
    <w:rsid w:val="001E34F6"/>
    <w:rsid w:val="001E3952"/>
    <w:rsid w:val="001E5BC5"/>
    <w:rsid w:val="001F074C"/>
    <w:rsid w:val="001F0F2C"/>
    <w:rsid w:val="001F3765"/>
    <w:rsid w:val="001F3AF4"/>
    <w:rsid w:val="001F3DCB"/>
    <w:rsid w:val="00202BA3"/>
    <w:rsid w:val="00211EAB"/>
    <w:rsid w:val="002133F3"/>
    <w:rsid w:val="00213875"/>
    <w:rsid w:val="002170AF"/>
    <w:rsid w:val="00217DCC"/>
    <w:rsid w:val="00221DA7"/>
    <w:rsid w:val="00221DD1"/>
    <w:rsid w:val="0022343A"/>
    <w:rsid w:val="0022507B"/>
    <w:rsid w:val="00225518"/>
    <w:rsid w:val="00227A1E"/>
    <w:rsid w:val="00230179"/>
    <w:rsid w:val="002400FF"/>
    <w:rsid w:val="002438DE"/>
    <w:rsid w:val="002449DC"/>
    <w:rsid w:val="002509F8"/>
    <w:rsid w:val="00251C1F"/>
    <w:rsid w:val="002635EC"/>
    <w:rsid w:val="00266EF2"/>
    <w:rsid w:val="00267567"/>
    <w:rsid w:val="00267E77"/>
    <w:rsid w:val="002703CC"/>
    <w:rsid w:val="0027111E"/>
    <w:rsid w:val="00272577"/>
    <w:rsid w:val="002739A1"/>
    <w:rsid w:val="00273D9D"/>
    <w:rsid w:val="002772FC"/>
    <w:rsid w:val="00280322"/>
    <w:rsid w:val="00292078"/>
    <w:rsid w:val="00297235"/>
    <w:rsid w:val="002A6B2C"/>
    <w:rsid w:val="002B18F8"/>
    <w:rsid w:val="002B2465"/>
    <w:rsid w:val="002B5E13"/>
    <w:rsid w:val="002B6E53"/>
    <w:rsid w:val="002C1BA5"/>
    <w:rsid w:val="002C2B09"/>
    <w:rsid w:val="002C549D"/>
    <w:rsid w:val="002D2C4D"/>
    <w:rsid w:val="002E1593"/>
    <w:rsid w:val="002E3736"/>
    <w:rsid w:val="002E394F"/>
    <w:rsid w:val="002F0452"/>
    <w:rsid w:val="002F17BA"/>
    <w:rsid w:val="002F1B6A"/>
    <w:rsid w:val="002F61C2"/>
    <w:rsid w:val="00300300"/>
    <w:rsid w:val="0030153D"/>
    <w:rsid w:val="0030190E"/>
    <w:rsid w:val="0030435E"/>
    <w:rsid w:val="00304744"/>
    <w:rsid w:val="00310EA2"/>
    <w:rsid w:val="0031425B"/>
    <w:rsid w:val="00323D78"/>
    <w:rsid w:val="003276F9"/>
    <w:rsid w:val="00345368"/>
    <w:rsid w:val="00347555"/>
    <w:rsid w:val="00351A4E"/>
    <w:rsid w:val="00355593"/>
    <w:rsid w:val="00356CF8"/>
    <w:rsid w:val="00357A18"/>
    <w:rsid w:val="00361227"/>
    <w:rsid w:val="00362D72"/>
    <w:rsid w:val="00367540"/>
    <w:rsid w:val="003676BE"/>
    <w:rsid w:val="0036783F"/>
    <w:rsid w:val="003737FB"/>
    <w:rsid w:val="0038396D"/>
    <w:rsid w:val="003854B5"/>
    <w:rsid w:val="00387F31"/>
    <w:rsid w:val="003909B9"/>
    <w:rsid w:val="00390BD5"/>
    <w:rsid w:val="00392400"/>
    <w:rsid w:val="003A182A"/>
    <w:rsid w:val="003A2117"/>
    <w:rsid w:val="003A5D99"/>
    <w:rsid w:val="003B0702"/>
    <w:rsid w:val="003B0B31"/>
    <w:rsid w:val="003B4D50"/>
    <w:rsid w:val="003B59B9"/>
    <w:rsid w:val="003C0A85"/>
    <w:rsid w:val="003C2E77"/>
    <w:rsid w:val="003C3C38"/>
    <w:rsid w:val="003C70D4"/>
    <w:rsid w:val="003C7556"/>
    <w:rsid w:val="003D4381"/>
    <w:rsid w:val="003E2B89"/>
    <w:rsid w:val="003E2E70"/>
    <w:rsid w:val="003E4419"/>
    <w:rsid w:val="003E6411"/>
    <w:rsid w:val="003E7272"/>
    <w:rsid w:val="003F21B2"/>
    <w:rsid w:val="003F3439"/>
    <w:rsid w:val="003F6025"/>
    <w:rsid w:val="003F6679"/>
    <w:rsid w:val="00400BAF"/>
    <w:rsid w:val="0040379D"/>
    <w:rsid w:val="00404EAA"/>
    <w:rsid w:val="00414C05"/>
    <w:rsid w:val="004217A2"/>
    <w:rsid w:val="004249A3"/>
    <w:rsid w:val="00425428"/>
    <w:rsid w:val="0042749F"/>
    <w:rsid w:val="004360E0"/>
    <w:rsid w:val="00437932"/>
    <w:rsid w:val="00440EC4"/>
    <w:rsid w:val="004416DD"/>
    <w:rsid w:val="00442F72"/>
    <w:rsid w:val="00443E58"/>
    <w:rsid w:val="004454A2"/>
    <w:rsid w:val="0044723D"/>
    <w:rsid w:val="0045234F"/>
    <w:rsid w:val="0045686A"/>
    <w:rsid w:val="0046091F"/>
    <w:rsid w:val="00465948"/>
    <w:rsid w:val="00465FD6"/>
    <w:rsid w:val="00483768"/>
    <w:rsid w:val="004936B5"/>
    <w:rsid w:val="00493DB8"/>
    <w:rsid w:val="004A2071"/>
    <w:rsid w:val="004A4B59"/>
    <w:rsid w:val="004A6A75"/>
    <w:rsid w:val="004B0ADB"/>
    <w:rsid w:val="004B35C9"/>
    <w:rsid w:val="004B78CB"/>
    <w:rsid w:val="004C1326"/>
    <w:rsid w:val="004C3E66"/>
    <w:rsid w:val="004C4D21"/>
    <w:rsid w:val="004D2BD9"/>
    <w:rsid w:val="004D3460"/>
    <w:rsid w:val="004D3804"/>
    <w:rsid w:val="004D71AB"/>
    <w:rsid w:val="004D72FE"/>
    <w:rsid w:val="004D73B9"/>
    <w:rsid w:val="004E4FD0"/>
    <w:rsid w:val="004F26CC"/>
    <w:rsid w:val="00503B86"/>
    <w:rsid w:val="00507D2D"/>
    <w:rsid w:val="00522924"/>
    <w:rsid w:val="00523CAF"/>
    <w:rsid w:val="00524065"/>
    <w:rsid w:val="00526860"/>
    <w:rsid w:val="0053155E"/>
    <w:rsid w:val="00532394"/>
    <w:rsid w:val="005358D7"/>
    <w:rsid w:val="0055230A"/>
    <w:rsid w:val="005652F8"/>
    <w:rsid w:val="00576ECC"/>
    <w:rsid w:val="00581840"/>
    <w:rsid w:val="00582EF4"/>
    <w:rsid w:val="0059033B"/>
    <w:rsid w:val="00590C79"/>
    <w:rsid w:val="00591D33"/>
    <w:rsid w:val="00597D89"/>
    <w:rsid w:val="005A05BF"/>
    <w:rsid w:val="005A77BC"/>
    <w:rsid w:val="005A7D5C"/>
    <w:rsid w:val="005B00F1"/>
    <w:rsid w:val="005B1483"/>
    <w:rsid w:val="005B32CD"/>
    <w:rsid w:val="005B4AAC"/>
    <w:rsid w:val="005B5A0D"/>
    <w:rsid w:val="005B60B7"/>
    <w:rsid w:val="005C580D"/>
    <w:rsid w:val="005C6C53"/>
    <w:rsid w:val="005E15E1"/>
    <w:rsid w:val="005E4FCD"/>
    <w:rsid w:val="005F0F16"/>
    <w:rsid w:val="005F27BE"/>
    <w:rsid w:val="005F6006"/>
    <w:rsid w:val="005F6913"/>
    <w:rsid w:val="00600B3A"/>
    <w:rsid w:val="0060761E"/>
    <w:rsid w:val="00610906"/>
    <w:rsid w:val="006137C5"/>
    <w:rsid w:val="00617C0D"/>
    <w:rsid w:val="006205DC"/>
    <w:rsid w:val="006217E3"/>
    <w:rsid w:val="0062543C"/>
    <w:rsid w:val="006264E8"/>
    <w:rsid w:val="00626A86"/>
    <w:rsid w:val="00633C2B"/>
    <w:rsid w:val="006353F8"/>
    <w:rsid w:val="00637C40"/>
    <w:rsid w:val="00640888"/>
    <w:rsid w:val="0064443B"/>
    <w:rsid w:val="00656F28"/>
    <w:rsid w:val="00661670"/>
    <w:rsid w:val="0066182B"/>
    <w:rsid w:val="00663F12"/>
    <w:rsid w:val="00672EB1"/>
    <w:rsid w:val="0067440B"/>
    <w:rsid w:val="00677A79"/>
    <w:rsid w:val="00690D27"/>
    <w:rsid w:val="00690F18"/>
    <w:rsid w:val="00690F72"/>
    <w:rsid w:val="006914FB"/>
    <w:rsid w:val="006A45D2"/>
    <w:rsid w:val="006A59FF"/>
    <w:rsid w:val="006B0C0C"/>
    <w:rsid w:val="006B2052"/>
    <w:rsid w:val="006B2246"/>
    <w:rsid w:val="006C2D66"/>
    <w:rsid w:val="006D0C17"/>
    <w:rsid w:val="006E2B38"/>
    <w:rsid w:val="006E6FE7"/>
    <w:rsid w:val="006F22C6"/>
    <w:rsid w:val="006F5FAB"/>
    <w:rsid w:val="006F62CC"/>
    <w:rsid w:val="006F7586"/>
    <w:rsid w:val="007009BA"/>
    <w:rsid w:val="00702F32"/>
    <w:rsid w:val="00703821"/>
    <w:rsid w:val="00713BD4"/>
    <w:rsid w:val="00722D39"/>
    <w:rsid w:val="007301CF"/>
    <w:rsid w:val="00745457"/>
    <w:rsid w:val="00747A07"/>
    <w:rsid w:val="0076190B"/>
    <w:rsid w:val="00762E41"/>
    <w:rsid w:val="00763923"/>
    <w:rsid w:val="00767B82"/>
    <w:rsid w:val="00774666"/>
    <w:rsid w:val="00782A24"/>
    <w:rsid w:val="00783129"/>
    <w:rsid w:val="00786772"/>
    <w:rsid w:val="00787153"/>
    <w:rsid w:val="007918AE"/>
    <w:rsid w:val="007944AB"/>
    <w:rsid w:val="007A2C75"/>
    <w:rsid w:val="007A57A5"/>
    <w:rsid w:val="007B683C"/>
    <w:rsid w:val="007B7391"/>
    <w:rsid w:val="007B7BE1"/>
    <w:rsid w:val="007C1180"/>
    <w:rsid w:val="007C2B43"/>
    <w:rsid w:val="007C4B99"/>
    <w:rsid w:val="007C68B2"/>
    <w:rsid w:val="007D6071"/>
    <w:rsid w:val="007E07DD"/>
    <w:rsid w:val="007E1DD2"/>
    <w:rsid w:val="007E2F24"/>
    <w:rsid w:val="007E5872"/>
    <w:rsid w:val="007F3BAC"/>
    <w:rsid w:val="00802848"/>
    <w:rsid w:val="008052F6"/>
    <w:rsid w:val="00810E3A"/>
    <w:rsid w:val="008112F0"/>
    <w:rsid w:val="00814362"/>
    <w:rsid w:val="00816872"/>
    <w:rsid w:val="00820097"/>
    <w:rsid w:val="00825F8E"/>
    <w:rsid w:val="00826604"/>
    <w:rsid w:val="00830EEF"/>
    <w:rsid w:val="00832232"/>
    <w:rsid w:val="00834159"/>
    <w:rsid w:val="0083671B"/>
    <w:rsid w:val="00836CFA"/>
    <w:rsid w:val="00842DA6"/>
    <w:rsid w:val="0084528D"/>
    <w:rsid w:val="008506E7"/>
    <w:rsid w:val="00851FDD"/>
    <w:rsid w:val="0085436B"/>
    <w:rsid w:val="00855775"/>
    <w:rsid w:val="0085787B"/>
    <w:rsid w:val="00863FDE"/>
    <w:rsid w:val="008660EB"/>
    <w:rsid w:val="008704D2"/>
    <w:rsid w:val="00870B16"/>
    <w:rsid w:val="00872C96"/>
    <w:rsid w:val="00875980"/>
    <w:rsid w:val="00886249"/>
    <w:rsid w:val="0089361A"/>
    <w:rsid w:val="00893C59"/>
    <w:rsid w:val="00895E10"/>
    <w:rsid w:val="00896033"/>
    <w:rsid w:val="008A76BF"/>
    <w:rsid w:val="008B10CD"/>
    <w:rsid w:val="008B3794"/>
    <w:rsid w:val="008B3B25"/>
    <w:rsid w:val="008B79FF"/>
    <w:rsid w:val="008C224F"/>
    <w:rsid w:val="008C226D"/>
    <w:rsid w:val="008C2A26"/>
    <w:rsid w:val="008C63DB"/>
    <w:rsid w:val="008D3C60"/>
    <w:rsid w:val="008D6421"/>
    <w:rsid w:val="008E145A"/>
    <w:rsid w:val="008F0A00"/>
    <w:rsid w:val="008F6C1C"/>
    <w:rsid w:val="009037A8"/>
    <w:rsid w:val="00903A59"/>
    <w:rsid w:val="009079BD"/>
    <w:rsid w:val="0091276B"/>
    <w:rsid w:val="00914141"/>
    <w:rsid w:val="009164D0"/>
    <w:rsid w:val="00921DAE"/>
    <w:rsid w:val="009221E2"/>
    <w:rsid w:val="0092631D"/>
    <w:rsid w:val="00930E26"/>
    <w:rsid w:val="009347A3"/>
    <w:rsid w:val="00935676"/>
    <w:rsid w:val="00937DD5"/>
    <w:rsid w:val="00941CB6"/>
    <w:rsid w:val="00952217"/>
    <w:rsid w:val="00955D33"/>
    <w:rsid w:val="009563E9"/>
    <w:rsid w:val="00956DBB"/>
    <w:rsid w:val="00965ACE"/>
    <w:rsid w:val="009665E5"/>
    <w:rsid w:val="009678AF"/>
    <w:rsid w:val="00971BB0"/>
    <w:rsid w:val="009722E4"/>
    <w:rsid w:val="00981D67"/>
    <w:rsid w:val="00987F15"/>
    <w:rsid w:val="009917DD"/>
    <w:rsid w:val="00991AAB"/>
    <w:rsid w:val="00991C3F"/>
    <w:rsid w:val="009922AE"/>
    <w:rsid w:val="009937B5"/>
    <w:rsid w:val="00996285"/>
    <w:rsid w:val="009A3128"/>
    <w:rsid w:val="009A4C11"/>
    <w:rsid w:val="009A60EF"/>
    <w:rsid w:val="009A65C3"/>
    <w:rsid w:val="009B3D6D"/>
    <w:rsid w:val="009C5DE2"/>
    <w:rsid w:val="009C70AD"/>
    <w:rsid w:val="009D0E2D"/>
    <w:rsid w:val="009D30B5"/>
    <w:rsid w:val="009D3F76"/>
    <w:rsid w:val="009D4057"/>
    <w:rsid w:val="009E5F1A"/>
    <w:rsid w:val="009F0C8E"/>
    <w:rsid w:val="009F34A1"/>
    <w:rsid w:val="009F3B9A"/>
    <w:rsid w:val="009F7A33"/>
    <w:rsid w:val="00A0328A"/>
    <w:rsid w:val="00A07924"/>
    <w:rsid w:val="00A13135"/>
    <w:rsid w:val="00A1371E"/>
    <w:rsid w:val="00A13DAE"/>
    <w:rsid w:val="00A14F8C"/>
    <w:rsid w:val="00A16340"/>
    <w:rsid w:val="00A16B4A"/>
    <w:rsid w:val="00A17ABA"/>
    <w:rsid w:val="00A3303E"/>
    <w:rsid w:val="00A36C7B"/>
    <w:rsid w:val="00A37A7B"/>
    <w:rsid w:val="00A4238A"/>
    <w:rsid w:val="00A43C07"/>
    <w:rsid w:val="00A46954"/>
    <w:rsid w:val="00A55CCF"/>
    <w:rsid w:val="00A61405"/>
    <w:rsid w:val="00A616AD"/>
    <w:rsid w:val="00A62145"/>
    <w:rsid w:val="00A621CA"/>
    <w:rsid w:val="00A673FC"/>
    <w:rsid w:val="00A72D1F"/>
    <w:rsid w:val="00A75A56"/>
    <w:rsid w:val="00A847A9"/>
    <w:rsid w:val="00A860E7"/>
    <w:rsid w:val="00A877AD"/>
    <w:rsid w:val="00A90997"/>
    <w:rsid w:val="00A92469"/>
    <w:rsid w:val="00A957B1"/>
    <w:rsid w:val="00AA0A12"/>
    <w:rsid w:val="00AA3624"/>
    <w:rsid w:val="00AA4F99"/>
    <w:rsid w:val="00AB05E7"/>
    <w:rsid w:val="00AB240F"/>
    <w:rsid w:val="00AB3A08"/>
    <w:rsid w:val="00AB4B77"/>
    <w:rsid w:val="00AC009A"/>
    <w:rsid w:val="00AC03FC"/>
    <w:rsid w:val="00AC31A6"/>
    <w:rsid w:val="00AD54AF"/>
    <w:rsid w:val="00AE0D7F"/>
    <w:rsid w:val="00AE3764"/>
    <w:rsid w:val="00AE516E"/>
    <w:rsid w:val="00AE5E0B"/>
    <w:rsid w:val="00AF0A7F"/>
    <w:rsid w:val="00AF5E08"/>
    <w:rsid w:val="00AF6D62"/>
    <w:rsid w:val="00B10CFE"/>
    <w:rsid w:val="00B128D9"/>
    <w:rsid w:val="00B13E35"/>
    <w:rsid w:val="00B168E9"/>
    <w:rsid w:val="00B174AF"/>
    <w:rsid w:val="00B175BF"/>
    <w:rsid w:val="00B17CA1"/>
    <w:rsid w:val="00B224A9"/>
    <w:rsid w:val="00B22976"/>
    <w:rsid w:val="00B2342C"/>
    <w:rsid w:val="00B274E6"/>
    <w:rsid w:val="00B36E59"/>
    <w:rsid w:val="00B408B6"/>
    <w:rsid w:val="00B40B37"/>
    <w:rsid w:val="00B42A31"/>
    <w:rsid w:val="00B42C0E"/>
    <w:rsid w:val="00B43B76"/>
    <w:rsid w:val="00B53DDD"/>
    <w:rsid w:val="00B57869"/>
    <w:rsid w:val="00B578CD"/>
    <w:rsid w:val="00B57B0A"/>
    <w:rsid w:val="00B57BBD"/>
    <w:rsid w:val="00B63934"/>
    <w:rsid w:val="00B63E2E"/>
    <w:rsid w:val="00B6690E"/>
    <w:rsid w:val="00B7742F"/>
    <w:rsid w:val="00B805B2"/>
    <w:rsid w:val="00B86325"/>
    <w:rsid w:val="00B9410B"/>
    <w:rsid w:val="00B95185"/>
    <w:rsid w:val="00B95D36"/>
    <w:rsid w:val="00BA5346"/>
    <w:rsid w:val="00BA573B"/>
    <w:rsid w:val="00BA7511"/>
    <w:rsid w:val="00BB3570"/>
    <w:rsid w:val="00BB3B02"/>
    <w:rsid w:val="00BC005B"/>
    <w:rsid w:val="00BC0456"/>
    <w:rsid w:val="00BC2543"/>
    <w:rsid w:val="00BC6BC8"/>
    <w:rsid w:val="00BC72E7"/>
    <w:rsid w:val="00BD3521"/>
    <w:rsid w:val="00BD52F0"/>
    <w:rsid w:val="00BD626F"/>
    <w:rsid w:val="00BE2450"/>
    <w:rsid w:val="00BE537F"/>
    <w:rsid w:val="00BE55B8"/>
    <w:rsid w:val="00BE60F4"/>
    <w:rsid w:val="00BE6FA9"/>
    <w:rsid w:val="00BF321E"/>
    <w:rsid w:val="00BF3B80"/>
    <w:rsid w:val="00BF4D8F"/>
    <w:rsid w:val="00BF5D6B"/>
    <w:rsid w:val="00C02616"/>
    <w:rsid w:val="00C069B1"/>
    <w:rsid w:val="00C12CAE"/>
    <w:rsid w:val="00C173B9"/>
    <w:rsid w:val="00C22627"/>
    <w:rsid w:val="00C26D55"/>
    <w:rsid w:val="00C27AE3"/>
    <w:rsid w:val="00C3659A"/>
    <w:rsid w:val="00C4482A"/>
    <w:rsid w:val="00C47F6D"/>
    <w:rsid w:val="00C51458"/>
    <w:rsid w:val="00C53819"/>
    <w:rsid w:val="00C552F3"/>
    <w:rsid w:val="00C61F1D"/>
    <w:rsid w:val="00C64362"/>
    <w:rsid w:val="00C64AE5"/>
    <w:rsid w:val="00C70F1F"/>
    <w:rsid w:val="00C761BA"/>
    <w:rsid w:val="00C77B11"/>
    <w:rsid w:val="00C80F7D"/>
    <w:rsid w:val="00C92C8E"/>
    <w:rsid w:val="00C959B5"/>
    <w:rsid w:val="00CA1E98"/>
    <w:rsid w:val="00CA220E"/>
    <w:rsid w:val="00CA4CA0"/>
    <w:rsid w:val="00CB3C34"/>
    <w:rsid w:val="00CB6E22"/>
    <w:rsid w:val="00CC059C"/>
    <w:rsid w:val="00CD0982"/>
    <w:rsid w:val="00CD33E5"/>
    <w:rsid w:val="00CD3451"/>
    <w:rsid w:val="00CD62A5"/>
    <w:rsid w:val="00CD7FA1"/>
    <w:rsid w:val="00CE30E1"/>
    <w:rsid w:val="00CE6354"/>
    <w:rsid w:val="00CF33C4"/>
    <w:rsid w:val="00CF6287"/>
    <w:rsid w:val="00D029F7"/>
    <w:rsid w:val="00D05AE8"/>
    <w:rsid w:val="00D1052B"/>
    <w:rsid w:val="00D13E8C"/>
    <w:rsid w:val="00D15FE7"/>
    <w:rsid w:val="00D23850"/>
    <w:rsid w:val="00D30801"/>
    <w:rsid w:val="00D31A28"/>
    <w:rsid w:val="00D3724A"/>
    <w:rsid w:val="00D410AC"/>
    <w:rsid w:val="00D42982"/>
    <w:rsid w:val="00D42EF2"/>
    <w:rsid w:val="00D434AC"/>
    <w:rsid w:val="00D43E9F"/>
    <w:rsid w:val="00D466E6"/>
    <w:rsid w:val="00D5063A"/>
    <w:rsid w:val="00D50FEB"/>
    <w:rsid w:val="00D51AE0"/>
    <w:rsid w:val="00D60891"/>
    <w:rsid w:val="00D63F83"/>
    <w:rsid w:val="00D66A5B"/>
    <w:rsid w:val="00D70512"/>
    <w:rsid w:val="00D72C2A"/>
    <w:rsid w:val="00D7552C"/>
    <w:rsid w:val="00D77EF1"/>
    <w:rsid w:val="00D90006"/>
    <w:rsid w:val="00D906A6"/>
    <w:rsid w:val="00D93642"/>
    <w:rsid w:val="00D9636C"/>
    <w:rsid w:val="00DA1C58"/>
    <w:rsid w:val="00DA3878"/>
    <w:rsid w:val="00DA71B7"/>
    <w:rsid w:val="00DB06EA"/>
    <w:rsid w:val="00DB717A"/>
    <w:rsid w:val="00DC412B"/>
    <w:rsid w:val="00DD0D77"/>
    <w:rsid w:val="00DD10B4"/>
    <w:rsid w:val="00DD33B3"/>
    <w:rsid w:val="00DD5074"/>
    <w:rsid w:val="00DD56C7"/>
    <w:rsid w:val="00DD5F7E"/>
    <w:rsid w:val="00DE0334"/>
    <w:rsid w:val="00DE0CDF"/>
    <w:rsid w:val="00DE27F7"/>
    <w:rsid w:val="00DE5910"/>
    <w:rsid w:val="00DE7E05"/>
    <w:rsid w:val="00DF23F6"/>
    <w:rsid w:val="00DF264B"/>
    <w:rsid w:val="00E02013"/>
    <w:rsid w:val="00E02AED"/>
    <w:rsid w:val="00E03EE1"/>
    <w:rsid w:val="00E050E4"/>
    <w:rsid w:val="00E0516C"/>
    <w:rsid w:val="00E12909"/>
    <w:rsid w:val="00E16A53"/>
    <w:rsid w:val="00E21C54"/>
    <w:rsid w:val="00E25DBF"/>
    <w:rsid w:val="00E2605C"/>
    <w:rsid w:val="00E31ED3"/>
    <w:rsid w:val="00E359B7"/>
    <w:rsid w:val="00E364E6"/>
    <w:rsid w:val="00E36A91"/>
    <w:rsid w:val="00E37BFE"/>
    <w:rsid w:val="00E40C7F"/>
    <w:rsid w:val="00E424A9"/>
    <w:rsid w:val="00E4343F"/>
    <w:rsid w:val="00E44DCB"/>
    <w:rsid w:val="00E501CF"/>
    <w:rsid w:val="00E53C29"/>
    <w:rsid w:val="00E608BB"/>
    <w:rsid w:val="00E6556A"/>
    <w:rsid w:val="00E66B5A"/>
    <w:rsid w:val="00E7355A"/>
    <w:rsid w:val="00E779AD"/>
    <w:rsid w:val="00E77F92"/>
    <w:rsid w:val="00E93A58"/>
    <w:rsid w:val="00EA1105"/>
    <w:rsid w:val="00EA1378"/>
    <w:rsid w:val="00EA3531"/>
    <w:rsid w:val="00EA7AFB"/>
    <w:rsid w:val="00EA7F26"/>
    <w:rsid w:val="00EB23B5"/>
    <w:rsid w:val="00EB78BD"/>
    <w:rsid w:val="00EC46A4"/>
    <w:rsid w:val="00EC58D8"/>
    <w:rsid w:val="00EC66C7"/>
    <w:rsid w:val="00EC7CCC"/>
    <w:rsid w:val="00ED41E0"/>
    <w:rsid w:val="00ED4EA6"/>
    <w:rsid w:val="00EE0ED7"/>
    <w:rsid w:val="00EE52D8"/>
    <w:rsid w:val="00EF107C"/>
    <w:rsid w:val="00F019C2"/>
    <w:rsid w:val="00F1065A"/>
    <w:rsid w:val="00F11E46"/>
    <w:rsid w:val="00F13D50"/>
    <w:rsid w:val="00F149C0"/>
    <w:rsid w:val="00F15BA9"/>
    <w:rsid w:val="00F162E0"/>
    <w:rsid w:val="00F172A4"/>
    <w:rsid w:val="00F232A2"/>
    <w:rsid w:val="00F24F46"/>
    <w:rsid w:val="00F325F9"/>
    <w:rsid w:val="00F4010A"/>
    <w:rsid w:val="00F406B2"/>
    <w:rsid w:val="00F408EC"/>
    <w:rsid w:val="00F40971"/>
    <w:rsid w:val="00F5084E"/>
    <w:rsid w:val="00F52E33"/>
    <w:rsid w:val="00F555D4"/>
    <w:rsid w:val="00F60C9A"/>
    <w:rsid w:val="00F74390"/>
    <w:rsid w:val="00F74AF9"/>
    <w:rsid w:val="00F8084B"/>
    <w:rsid w:val="00F84B7D"/>
    <w:rsid w:val="00F878EB"/>
    <w:rsid w:val="00F93880"/>
    <w:rsid w:val="00F97716"/>
    <w:rsid w:val="00FA370A"/>
    <w:rsid w:val="00FA5B75"/>
    <w:rsid w:val="00FA66F4"/>
    <w:rsid w:val="00FB128F"/>
    <w:rsid w:val="00FB4832"/>
    <w:rsid w:val="00FB4A0D"/>
    <w:rsid w:val="00FC0456"/>
    <w:rsid w:val="00FC0ADE"/>
    <w:rsid w:val="00FC3550"/>
    <w:rsid w:val="00FD48B7"/>
    <w:rsid w:val="00FD6F64"/>
    <w:rsid w:val="00FE0828"/>
    <w:rsid w:val="00FE24DD"/>
    <w:rsid w:val="00FE7192"/>
    <w:rsid w:val="00FE7688"/>
    <w:rsid w:val="00FF2821"/>
    <w:rsid w:val="00FF731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A7B"/>
    <w:pPr>
      <w:keepNext/>
      <w:ind w:right="-93"/>
      <w:jc w:val="center"/>
      <w:outlineLvl w:val="2"/>
    </w:pPr>
    <w:rPr>
      <w:b/>
      <w:color w:val="000080"/>
      <w:spacing w:val="8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37A7B"/>
    <w:rPr>
      <w:rFonts w:ascii="Times New Roman" w:eastAsia="Times New Roman" w:hAnsi="Times New Roman" w:cs="Times New Roman"/>
      <w:b/>
      <w:color w:val="000080"/>
      <w:spacing w:val="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6D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nhideWhenUsed/>
    <w:rsid w:val="00B6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3E2E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6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2E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styleId="Strong">
    <w:name w:val="Strong"/>
    <w:uiPriority w:val="22"/>
    <w:qFormat/>
    <w:rsid w:val="0046091F"/>
    <w:rPr>
      <w:b/>
      <w:bCs/>
    </w:rPr>
  </w:style>
  <w:style w:type="table" w:styleId="TableGrid">
    <w:name w:val="Table Grid"/>
    <w:basedOn w:val="TableNormal"/>
    <w:uiPriority w:val="39"/>
    <w:rsid w:val="0036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F9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unhideWhenUsed/>
    <w:rsid w:val="00AA4F99"/>
    <w:rPr>
      <w:vertAlign w:val="superscript"/>
    </w:r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numbered list,OBC Bullet,2"/>
    <w:basedOn w:val="Normal"/>
    <w:link w:val="ListParagraphChar"/>
    <w:uiPriority w:val="1"/>
    <w:qFormat/>
    <w:rsid w:val="009347A3"/>
    <w:pPr>
      <w:ind w:left="720"/>
      <w:contextualSpacing/>
    </w:pPr>
  </w:style>
  <w:style w:type="character" w:customStyle="1" w:styleId="Bodytext">
    <w:name w:val="Body text_"/>
    <w:link w:val="BodyText2"/>
    <w:rsid w:val="007A2C75"/>
    <w:rPr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7A2C7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CommentReference">
    <w:name w:val="annotation reference"/>
    <w:uiPriority w:val="99"/>
    <w:rsid w:val="00CA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8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24F"/>
    <w:rPr>
      <w:color w:val="0563C1" w:themeColor="hyperlink"/>
      <w:u w:val="single"/>
    </w:rPr>
  </w:style>
  <w:style w:type="character" w:customStyle="1" w:styleId="sden">
    <w:name w:val="s_den"/>
    <w:basedOn w:val="DefaultParagraphFont"/>
    <w:rsid w:val="003E6411"/>
  </w:style>
  <w:style w:type="character" w:customStyle="1" w:styleId="shdr">
    <w:name w:val="s_hdr"/>
    <w:basedOn w:val="DefaultParagraphFont"/>
    <w:rsid w:val="003E6411"/>
  </w:style>
  <w:style w:type="table" w:customStyle="1" w:styleId="PlainTable11">
    <w:name w:val="Plain Table 11"/>
    <w:basedOn w:val="TableNormal"/>
    <w:uiPriority w:val="59"/>
    <w:rsid w:val="002F045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,2 Char"/>
    <w:basedOn w:val="DefaultParagraphFont"/>
    <w:link w:val="ListParagraph"/>
    <w:uiPriority w:val="1"/>
    <w:qFormat/>
    <w:rsid w:val="00B17CA1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sartttl">
    <w:name w:val="s_art_ttl"/>
    <w:basedOn w:val="DefaultParagraphFont"/>
    <w:rsid w:val="00E359B7"/>
  </w:style>
  <w:style w:type="character" w:customStyle="1" w:styleId="salnbdy">
    <w:name w:val="s_aln_bdy"/>
    <w:basedOn w:val="DefaultParagraphFont"/>
    <w:rsid w:val="00E359B7"/>
  </w:style>
  <w:style w:type="character" w:customStyle="1" w:styleId="Heading2Char">
    <w:name w:val="Heading 2 Char"/>
    <w:basedOn w:val="DefaultParagraphFont"/>
    <w:link w:val="Heading2"/>
    <w:uiPriority w:val="9"/>
    <w:semiHidden/>
    <w:rsid w:val="00AF0A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o-RO"/>
    </w:rPr>
  </w:style>
  <w:style w:type="character" w:customStyle="1" w:styleId="brz-accordionnav-title">
    <w:name w:val="brz-accordion__nav-title"/>
    <w:basedOn w:val="DefaultParagraphFont"/>
    <w:rsid w:val="007E2F24"/>
  </w:style>
  <w:style w:type="paragraph" w:customStyle="1" w:styleId="brz-css-cbvfq">
    <w:name w:val="brz-css-cbvfq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rz-cp-color3">
    <w:name w:val="brz-cp-color3"/>
    <w:basedOn w:val="DefaultParagraphFont"/>
    <w:rsid w:val="007E2F24"/>
  </w:style>
  <w:style w:type="paragraph" w:customStyle="1" w:styleId="brz-css-jfspo">
    <w:name w:val="brz-css-jfspo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vvzxr">
    <w:name w:val="brz-css-vvzxr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xjyno">
    <w:name w:val="brz-css-xjyno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umhbr">
    <w:name w:val="brz-css-umhbr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pxzwf">
    <w:name w:val="brz-css-pxzwf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usznp">
    <w:name w:val="brz-css-usznp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uwktv">
    <w:name w:val="brz-css-uwktv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bocnf">
    <w:name w:val="brz-css-bocnf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jelby">
    <w:name w:val="brz-css-jelby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723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6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A7B"/>
    <w:pPr>
      <w:keepNext/>
      <w:ind w:right="-93"/>
      <w:jc w:val="center"/>
      <w:outlineLvl w:val="2"/>
    </w:pPr>
    <w:rPr>
      <w:b/>
      <w:color w:val="000080"/>
      <w:spacing w:val="8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37A7B"/>
    <w:rPr>
      <w:rFonts w:ascii="Times New Roman" w:eastAsia="Times New Roman" w:hAnsi="Times New Roman" w:cs="Times New Roman"/>
      <w:b/>
      <w:color w:val="000080"/>
      <w:spacing w:val="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6D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nhideWhenUsed/>
    <w:rsid w:val="00B6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3E2E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6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2E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styleId="Strong">
    <w:name w:val="Strong"/>
    <w:uiPriority w:val="22"/>
    <w:qFormat/>
    <w:rsid w:val="0046091F"/>
    <w:rPr>
      <w:b/>
      <w:bCs/>
    </w:rPr>
  </w:style>
  <w:style w:type="table" w:styleId="TableGrid">
    <w:name w:val="Table Grid"/>
    <w:basedOn w:val="TableNormal"/>
    <w:uiPriority w:val="39"/>
    <w:rsid w:val="0036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F9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unhideWhenUsed/>
    <w:rsid w:val="00AA4F99"/>
    <w:rPr>
      <w:vertAlign w:val="superscript"/>
    </w:r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numbered list,OBC Bullet,2"/>
    <w:basedOn w:val="Normal"/>
    <w:link w:val="ListParagraphChar"/>
    <w:uiPriority w:val="1"/>
    <w:qFormat/>
    <w:rsid w:val="009347A3"/>
    <w:pPr>
      <w:ind w:left="720"/>
      <w:contextualSpacing/>
    </w:pPr>
  </w:style>
  <w:style w:type="character" w:customStyle="1" w:styleId="Bodytext">
    <w:name w:val="Body text_"/>
    <w:link w:val="BodyText2"/>
    <w:rsid w:val="007A2C75"/>
    <w:rPr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7A2C7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CommentReference">
    <w:name w:val="annotation reference"/>
    <w:uiPriority w:val="99"/>
    <w:rsid w:val="00CA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8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24F"/>
    <w:rPr>
      <w:color w:val="0563C1" w:themeColor="hyperlink"/>
      <w:u w:val="single"/>
    </w:rPr>
  </w:style>
  <w:style w:type="character" w:customStyle="1" w:styleId="sden">
    <w:name w:val="s_den"/>
    <w:basedOn w:val="DefaultParagraphFont"/>
    <w:rsid w:val="003E6411"/>
  </w:style>
  <w:style w:type="character" w:customStyle="1" w:styleId="shdr">
    <w:name w:val="s_hdr"/>
    <w:basedOn w:val="DefaultParagraphFont"/>
    <w:rsid w:val="003E6411"/>
  </w:style>
  <w:style w:type="table" w:customStyle="1" w:styleId="PlainTable11">
    <w:name w:val="Plain Table 11"/>
    <w:basedOn w:val="TableNormal"/>
    <w:uiPriority w:val="59"/>
    <w:rsid w:val="002F045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,2 Char"/>
    <w:basedOn w:val="DefaultParagraphFont"/>
    <w:link w:val="ListParagraph"/>
    <w:uiPriority w:val="1"/>
    <w:qFormat/>
    <w:rsid w:val="00B17CA1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sartttl">
    <w:name w:val="s_art_ttl"/>
    <w:basedOn w:val="DefaultParagraphFont"/>
    <w:rsid w:val="00E359B7"/>
  </w:style>
  <w:style w:type="character" w:customStyle="1" w:styleId="salnbdy">
    <w:name w:val="s_aln_bdy"/>
    <w:basedOn w:val="DefaultParagraphFont"/>
    <w:rsid w:val="00E359B7"/>
  </w:style>
  <w:style w:type="character" w:customStyle="1" w:styleId="Heading2Char">
    <w:name w:val="Heading 2 Char"/>
    <w:basedOn w:val="DefaultParagraphFont"/>
    <w:link w:val="Heading2"/>
    <w:uiPriority w:val="9"/>
    <w:semiHidden/>
    <w:rsid w:val="00AF0A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o-RO"/>
    </w:rPr>
  </w:style>
  <w:style w:type="character" w:customStyle="1" w:styleId="brz-accordionnav-title">
    <w:name w:val="brz-accordion__nav-title"/>
    <w:basedOn w:val="DefaultParagraphFont"/>
    <w:rsid w:val="007E2F24"/>
  </w:style>
  <w:style w:type="paragraph" w:customStyle="1" w:styleId="brz-css-cbvfq">
    <w:name w:val="brz-css-cbvfq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rz-cp-color3">
    <w:name w:val="brz-cp-color3"/>
    <w:basedOn w:val="DefaultParagraphFont"/>
    <w:rsid w:val="007E2F24"/>
  </w:style>
  <w:style w:type="paragraph" w:customStyle="1" w:styleId="brz-css-jfspo">
    <w:name w:val="brz-css-jfspo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vvzxr">
    <w:name w:val="brz-css-vvzxr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xjyno">
    <w:name w:val="brz-css-xjyno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umhbr">
    <w:name w:val="brz-css-umhbr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pxzwf">
    <w:name w:val="brz-css-pxzwf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usznp">
    <w:name w:val="brz-css-usznp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uwktv">
    <w:name w:val="brz-css-uwktv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bocnf">
    <w:name w:val="brz-css-bocnf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rz-css-jelby">
    <w:name w:val="brz-css-jelby"/>
    <w:basedOn w:val="Normal"/>
    <w:rsid w:val="007E2F2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723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5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iecte.pnrr.gov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i.gov.ro/pnrr/apel-proiec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iecte.pnrr.gov.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i.gov.ro/pnrr/apel-proiec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rr@mai.gov.ro" TargetMode="External"/><Relationship Id="rId2" Type="http://schemas.openxmlformats.org/officeDocument/2006/relationships/hyperlink" Target="mailto:dfen@mai.gov.ro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751C-090F-4512-89D2-831774C4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</dc:creator>
  <cp:lastModifiedBy>Mierlea Aura Gabriela</cp:lastModifiedBy>
  <cp:revision>5</cp:revision>
  <cp:lastPrinted>2023-10-16T07:22:00Z</cp:lastPrinted>
  <dcterms:created xsi:type="dcterms:W3CDTF">2023-10-16T13:33:00Z</dcterms:created>
  <dcterms:modified xsi:type="dcterms:W3CDTF">2023-10-17T10:26:00Z</dcterms:modified>
</cp:coreProperties>
</file>