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AE2E1A" w14:textId="77777777" w:rsidR="00BC04A3" w:rsidRPr="00DA4FBF" w:rsidRDefault="00BC04A3" w:rsidP="00DA4FBF">
      <w:pPr>
        <w:rPr>
          <w:b/>
          <w:bCs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BC04A3" w:rsidRPr="00DA4FBF" w14:paraId="68D5FF90" w14:textId="77777777" w:rsidTr="00060E29">
        <w:tc>
          <w:tcPr>
            <w:tcW w:w="4763" w:type="dxa"/>
          </w:tcPr>
          <w:p w14:paraId="5B1C542C" w14:textId="77777777" w:rsidR="00BC04A3" w:rsidRPr="00DA4FBF" w:rsidRDefault="00BC04A3" w:rsidP="00DA4FBF">
            <w:pPr>
              <w:tabs>
                <w:tab w:val="left" w:pos="0"/>
                <w:tab w:val="right" w:pos="9781"/>
              </w:tabs>
              <w:rPr>
                <w:b/>
                <w:sz w:val="24"/>
                <w:szCs w:val="24"/>
                <w:lang w:val="ro-RO" w:eastAsia="en-US"/>
              </w:rPr>
            </w:pPr>
            <w:r w:rsidRPr="00DA4FBF">
              <w:rPr>
                <w:b/>
                <w:sz w:val="24"/>
                <w:szCs w:val="24"/>
                <w:lang w:val="ro-RO" w:eastAsia="en-US"/>
              </w:rPr>
              <w:t>MINISTERUL AFACERILOR INTERNE</w:t>
            </w:r>
          </w:p>
        </w:tc>
      </w:tr>
      <w:tr w:rsidR="00BC04A3" w:rsidRPr="00DA4FBF" w14:paraId="237E1C55" w14:textId="77777777" w:rsidTr="00060E29">
        <w:tc>
          <w:tcPr>
            <w:tcW w:w="4763" w:type="dxa"/>
          </w:tcPr>
          <w:p w14:paraId="74BA2082" w14:textId="77777777" w:rsidR="00BC04A3" w:rsidRPr="00DA4FBF" w:rsidRDefault="00BC04A3" w:rsidP="00DA4FBF">
            <w:pPr>
              <w:rPr>
                <w:i/>
                <w:sz w:val="24"/>
                <w:szCs w:val="24"/>
                <w:lang w:val="ro-RO" w:eastAsia="en-US"/>
              </w:rPr>
            </w:pPr>
            <w:r w:rsidRPr="00DA4FBF">
              <w:rPr>
                <w:rFonts w:eastAsia="Calibri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3A07851" w14:textId="386AC360" w:rsidR="00BC04A3" w:rsidRPr="00DA4FBF" w:rsidRDefault="00BC04A3" w:rsidP="00DA4FBF">
      <w:pPr>
        <w:ind w:left="4962"/>
        <w:jc w:val="both"/>
        <w:rPr>
          <w:rFonts w:eastAsia="Calibri"/>
          <w:b/>
          <w:sz w:val="24"/>
          <w:szCs w:val="24"/>
          <w:lang w:val="ro-RO"/>
        </w:rPr>
      </w:pPr>
      <w:r w:rsidRPr="00DA4FBF">
        <w:rPr>
          <w:rFonts w:eastAsia="Calibri"/>
          <w:b/>
          <w:sz w:val="24"/>
          <w:szCs w:val="24"/>
          <w:lang w:val="ro-RO"/>
        </w:rPr>
        <w:t>Ghid specific privind regulile și condiţiile aplicabile finanțării din fondurile europene     aferente PNRR în cadrul apelului necompetitiv de proiecte – cod: PNRR/2023/C.7/I.8/1</w:t>
      </w:r>
    </w:p>
    <w:p w14:paraId="447BCEF3" w14:textId="0F8FAA62" w:rsidR="00336C5B" w:rsidRPr="00DA4FBF" w:rsidRDefault="00BC04A3" w:rsidP="00DA4FBF">
      <w:pPr>
        <w:jc w:val="right"/>
        <w:rPr>
          <w:b/>
          <w:bCs/>
          <w:sz w:val="24"/>
          <w:szCs w:val="24"/>
          <w:lang w:val="ro-RO"/>
        </w:rPr>
      </w:pPr>
      <w:r w:rsidRPr="00DA4FBF">
        <w:rPr>
          <w:b/>
          <w:bCs/>
          <w:sz w:val="24"/>
          <w:szCs w:val="24"/>
          <w:lang w:val="ro-RO"/>
        </w:rPr>
        <w:t xml:space="preserve">                         Anexa nr. </w:t>
      </w:r>
      <w:r w:rsidR="00336C5B" w:rsidRPr="00DA4FBF">
        <w:rPr>
          <w:b/>
          <w:bCs/>
          <w:sz w:val="24"/>
          <w:szCs w:val="24"/>
          <w:lang w:val="ro-RO"/>
        </w:rPr>
        <w:t>3</w:t>
      </w:r>
      <w:r w:rsidR="00DA4FBF">
        <w:rPr>
          <w:b/>
          <w:bCs/>
          <w:sz w:val="24"/>
          <w:szCs w:val="24"/>
          <w:lang w:val="ro-RO"/>
        </w:rPr>
        <w:t xml:space="preserve"> la Ghid</w:t>
      </w:r>
      <w:r w:rsidRPr="00DA4FBF">
        <w:rPr>
          <w:b/>
          <w:bCs/>
          <w:sz w:val="24"/>
          <w:szCs w:val="24"/>
          <w:lang w:val="ro-RO"/>
        </w:rPr>
        <w:br w:type="textWrapping" w:clear="all"/>
      </w:r>
    </w:p>
    <w:p w14:paraId="1D1C993C" w14:textId="5CBF1C5D" w:rsidR="00BC04A3" w:rsidRPr="00DA4FBF" w:rsidRDefault="00BC04A3" w:rsidP="00DA4FBF">
      <w:pPr>
        <w:jc w:val="right"/>
        <w:rPr>
          <w:b/>
          <w:bCs/>
          <w:sz w:val="24"/>
          <w:szCs w:val="24"/>
          <w:lang w:val="ro-RO"/>
        </w:rPr>
      </w:pPr>
      <w:r w:rsidRPr="00DA4FBF">
        <w:rPr>
          <w:b/>
          <w:bCs/>
          <w:sz w:val="24"/>
          <w:szCs w:val="24"/>
          <w:lang w:val="ro-RO"/>
        </w:rPr>
        <w:t xml:space="preserve">                             </w:t>
      </w:r>
    </w:p>
    <w:p w14:paraId="55494D4F" w14:textId="77777777" w:rsidR="00336C5B" w:rsidRPr="00DA4FBF" w:rsidRDefault="00336C5B" w:rsidP="00DA4FBF">
      <w:pPr>
        <w:jc w:val="center"/>
        <w:outlineLvl w:val="0"/>
        <w:rPr>
          <w:rFonts w:eastAsia="MS Mincho"/>
          <w:b/>
          <w:bCs/>
          <w:color w:val="000000"/>
          <w:sz w:val="24"/>
          <w:szCs w:val="24"/>
          <w:lang w:val="en-US" w:eastAsia="en-US"/>
        </w:rPr>
      </w:pPr>
      <w:r w:rsidRPr="00DA4FBF">
        <w:rPr>
          <w:rFonts w:eastAsia="MS Mincho"/>
          <w:b/>
          <w:bCs/>
          <w:color w:val="000000"/>
          <w:sz w:val="24"/>
          <w:szCs w:val="24"/>
          <w:lang w:val="en-US" w:eastAsia="en-US"/>
        </w:rPr>
        <w:t>DECLARAŢIE DE ANGAJAMENT</w:t>
      </w:r>
      <w:r w:rsidRPr="00DA4FBF">
        <w:rPr>
          <w:rFonts w:eastAsia="MS Mincho"/>
          <w:b/>
          <w:bCs/>
          <w:color w:val="000000"/>
          <w:sz w:val="24"/>
          <w:szCs w:val="24"/>
          <w:vertAlign w:val="superscript"/>
          <w:lang w:val="en-US" w:eastAsia="en-US"/>
        </w:rPr>
        <w:footnoteReference w:id="1"/>
      </w:r>
    </w:p>
    <w:p w14:paraId="7827A02B" w14:textId="47D7E556" w:rsidR="00336C5B" w:rsidRPr="00DA4FBF" w:rsidRDefault="00336C5B" w:rsidP="00DA4FBF">
      <w:pPr>
        <w:jc w:val="center"/>
        <w:rPr>
          <w:b/>
          <w:bCs/>
          <w:noProof/>
          <w:sz w:val="24"/>
          <w:szCs w:val="24"/>
          <w:lang w:val="ro-RO" w:eastAsia="en-US"/>
        </w:rPr>
      </w:pPr>
      <w:r w:rsidRPr="00DA4FBF">
        <w:rPr>
          <w:b/>
          <w:bCs/>
          <w:noProof/>
          <w:sz w:val="24"/>
          <w:szCs w:val="24"/>
          <w:lang w:val="ro-RO" w:eastAsia="en-US"/>
        </w:rPr>
        <w:t xml:space="preserve">se completează de către </w:t>
      </w:r>
      <w:r w:rsidR="00ED42D2" w:rsidRPr="00DA4FBF">
        <w:rPr>
          <w:b/>
          <w:bCs/>
          <w:noProof/>
          <w:sz w:val="24"/>
          <w:szCs w:val="24"/>
          <w:lang w:val="ro-RO" w:eastAsia="en-US"/>
        </w:rPr>
        <w:t>solicitant/partener</w:t>
      </w:r>
    </w:p>
    <w:p w14:paraId="4CB7D7F8" w14:textId="05AFC745" w:rsidR="00336C5B" w:rsidRPr="00DA4FBF" w:rsidRDefault="00FD208D" w:rsidP="00FD208D">
      <w:pPr>
        <w:jc w:val="center"/>
        <w:rPr>
          <w:rFonts w:eastAsia="MS Mincho"/>
          <w:color w:val="000000"/>
          <w:sz w:val="24"/>
          <w:szCs w:val="24"/>
          <w:lang w:val="en-US" w:eastAsia="en-US"/>
        </w:rPr>
      </w:pPr>
      <w:r>
        <w:rPr>
          <w:rFonts w:eastAsia="MS Mincho"/>
          <w:color w:val="000000"/>
          <w:sz w:val="24"/>
          <w:szCs w:val="24"/>
          <w:lang w:val="en-US" w:eastAsia="en-US"/>
        </w:rPr>
        <w:t xml:space="preserve"> - Model - </w:t>
      </w:r>
    </w:p>
    <w:p w14:paraId="2AAFFEB1" w14:textId="77777777" w:rsidR="00336C5B" w:rsidRPr="00DA4FBF" w:rsidRDefault="00336C5B" w:rsidP="00DA4FBF">
      <w:pPr>
        <w:jc w:val="both"/>
        <w:rPr>
          <w:rFonts w:eastAsia="MS Mincho"/>
          <w:color w:val="000000"/>
          <w:sz w:val="24"/>
          <w:szCs w:val="24"/>
          <w:lang w:val="en-US" w:eastAsia="en-US"/>
        </w:rPr>
      </w:pPr>
    </w:p>
    <w:p w14:paraId="43E511D2" w14:textId="5FD77FD8" w:rsidR="00336C5B" w:rsidRPr="00DA4FBF" w:rsidRDefault="00336C5B" w:rsidP="00DA4FBF">
      <w:pPr>
        <w:jc w:val="both"/>
        <w:rPr>
          <w:rFonts w:eastAsia="Calibri"/>
          <w:noProof/>
          <w:sz w:val="24"/>
          <w:szCs w:val="24"/>
          <w:lang w:val="ro-RO" w:eastAsia="en-US"/>
        </w:rPr>
      </w:pPr>
      <w:r w:rsidRPr="00DA4FBF">
        <w:rPr>
          <w:rFonts w:eastAsia="Calibri"/>
          <w:noProof/>
          <w:sz w:val="24"/>
          <w:szCs w:val="24"/>
          <w:lang w:val="ro-RO" w:eastAsia="en-US"/>
        </w:rPr>
        <w:t>Subsemnatul (numele şi prenumele reprezentantului legal</w:t>
      </w:r>
      <w:bookmarkStart w:id="0" w:name="_Hlk107003703"/>
      <w:r w:rsidRPr="00DA4FBF">
        <w:rPr>
          <w:rFonts w:eastAsia="Calibri"/>
          <w:noProof/>
          <w:sz w:val="24"/>
          <w:szCs w:val="24"/>
          <w:lang w:val="ro-RO" w:eastAsia="en-US"/>
        </w:rPr>
        <w:t>/împuternicit</w:t>
      </w:r>
      <w:bookmarkEnd w:id="0"/>
      <w:r w:rsidRPr="00DA4FBF">
        <w:rPr>
          <w:rFonts w:eastAsia="Calibri"/>
          <w:noProof/>
          <w:sz w:val="24"/>
          <w:szCs w:val="24"/>
          <w:lang w:val="ro-RO" w:eastAsia="en-US"/>
        </w:rPr>
        <w:t xml:space="preserve"> al instituţiei solicitante) ______________, posesor al CI seria _______, nr. _________, eliberată de _______, CNP _____________, în calitate de [</w:t>
      </w:r>
      <w:r w:rsidRPr="00220D74">
        <w:rPr>
          <w:rFonts w:eastAsia="Calibri"/>
          <w:noProof/>
          <w:sz w:val="24"/>
          <w:szCs w:val="24"/>
          <w:lang w:val="ro-RO" w:eastAsia="en-US"/>
        </w:rPr>
        <w:t>funcţia reprezentantului legal/împuternicit al instituţiei solicitante],</w:t>
      </w:r>
      <w:r w:rsidRPr="00DA4FBF">
        <w:rPr>
          <w:rFonts w:eastAsia="Calibri"/>
          <w:noProof/>
          <w:sz w:val="24"/>
          <w:szCs w:val="24"/>
          <w:lang w:val="ro-RO" w:eastAsia="en-US"/>
        </w:rPr>
        <w:t xml:space="preserve"> cunoscând </w:t>
      </w:r>
      <w:r w:rsidR="00B61A90" w:rsidRPr="00AC0226">
        <w:rPr>
          <w:sz w:val="24"/>
          <w:szCs w:val="24"/>
          <w:lang w:val="ro-RO"/>
        </w:rPr>
        <w:t>prevederile art. 326 din Codul Penal cu privire la falsul în declarații</w:t>
      </w:r>
      <w:r w:rsidRPr="00DA4FBF">
        <w:rPr>
          <w:rFonts w:eastAsia="Calibri"/>
          <w:noProof/>
          <w:sz w:val="24"/>
          <w:szCs w:val="24"/>
          <w:lang w:val="ro-RO" w:eastAsia="en-US"/>
        </w:rPr>
        <w:t>, mă angajez ca eu și instituția pe care o reprezint:</w:t>
      </w:r>
    </w:p>
    <w:p w14:paraId="45E97F21" w14:textId="77777777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>să asigurăm condiţiile de desfăşurare optimă a activităţilor proiectului;</w:t>
      </w:r>
    </w:p>
    <w:p w14:paraId="29BEE6A9" w14:textId="2B1DF87C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 xml:space="preserve">să </w:t>
      </w:r>
      <w:bookmarkStart w:id="1" w:name="_Hlk109938264"/>
      <w:r w:rsidRPr="00DA4FBF">
        <w:rPr>
          <w:noProof/>
          <w:sz w:val="24"/>
          <w:szCs w:val="24"/>
          <w:lang w:val="ro-RO" w:eastAsia="en-US"/>
        </w:rPr>
        <w:t xml:space="preserve">asigurăm </w:t>
      </w:r>
      <w:r w:rsidR="004C5C37" w:rsidRPr="00DA4FBF">
        <w:rPr>
          <w:noProof/>
          <w:sz w:val="24"/>
          <w:szCs w:val="24"/>
          <w:lang w:val="ro-RO" w:eastAsia="en-US"/>
        </w:rPr>
        <w:t>valoarea TVA aferentă cheltuielilor eligibile din PNRR din cadrul proiectului și, după caz, costurile neeligibile care ne revin, aferente proiectului;</w:t>
      </w:r>
    </w:p>
    <w:p w14:paraId="1BA3BAC9" w14:textId="77777777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>să finanţăm cheltuielile care ne revin până la rambursarea sumelor aprobate, astfel încât să se asigure implementarea optimă a proiectului</w:t>
      </w:r>
      <w:bookmarkEnd w:id="1"/>
      <w:r w:rsidRPr="00DA4FBF">
        <w:rPr>
          <w:noProof/>
          <w:sz w:val="24"/>
          <w:szCs w:val="24"/>
          <w:lang w:val="ro-RO" w:eastAsia="en-US"/>
        </w:rPr>
        <w:t>;</w:t>
      </w:r>
    </w:p>
    <w:p w14:paraId="23252800" w14:textId="4CF0E0FD" w:rsidR="00843EFE" w:rsidRPr="00DA4FBF" w:rsidRDefault="00843EFE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 xml:space="preserve">să asigurăm folosința </w:t>
      </w:r>
      <w:r w:rsidR="004C5C37" w:rsidRPr="00DA4FBF">
        <w:rPr>
          <w:noProof/>
          <w:sz w:val="24"/>
          <w:szCs w:val="24"/>
          <w:lang w:val="ro-RO" w:eastAsia="en-US"/>
        </w:rPr>
        <w:t>bunurilor/serviciilor/lucrărilor</w:t>
      </w:r>
      <w:r w:rsidRPr="00DA4FBF">
        <w:rPr>
          <w:noProof/>
          <w:sz w:val="24"/>
          <w:szCs w:val="24"/>
          <w:lang w:val="ro-RO" w:eastAsia="en-US"/>
        </w:rPr>
        <w:t xml:space="preserve"> pentru scopul declarat în proiect;</w:t>
      </w:r>
    </w:p>
    <w:p w14:paraId="73417F3E" w14:textId="3C3B3A3F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bookmarkStart w:id="2" w:name="_Hlk109938122"/>
      <w:r w:rsidRPr="00DA4FBF">
        <w:rPr>
          <w:noProof/>
          <w:sz w:val="24"/>
          <w:szCs w:val="24"/>
          <w:lang w:val="ro-RO" w:eastAsia="en-US"/>
        </w:rPr>
        <w:t>să nu încercăm să obţinem informaţii confidenţiale legate de stadiul evaluării proiectului sau să influenţăm personalul RI/comisia de evaluare/experţii evaluatori în timpul procesului de evaluare şi contractare;</w:t>
      </w:r>
    </w:p>
    <w:p w14:paraId="32BB5FA4" w14:textId="590CDF6F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>s</w:t>
      </w:r>
      <w:r w:rsidR="00843EFE" w:rsidRPr="00DA4FBF">
        <w:rPr>
          <w:noProof/>
          <w:sz w:val="24"/>
          <w:szCs w:val="24"/>
          <w:lang w:val="ro-RO" w:eastAsia="en-US"/>
        </w:rPr>
        <w:t>ă</w:t>
      </w:r>
      <w:r w:rsidRPr="00DA4FBF">
        <w:rPr>
          <w:noProof/>
          <w:sz w:val="24"/>
          <w:szCs w:val="24"/>
          <w:lang w:val="ro-RO" w:eastAsia="en-US"/>
        </w:rPr>
        <w:t xml:space="preserve"> asigurăm funcționa</w:t>
      </w:r>
      <w:r w:rsidR="004C5C37" w:rsidRPr="00DA4FBF">
        <w:rPr>
          <w:noProof/>
          <w:sz w:val="24"/>
          <w:szCs w:val="24"/>
          <w:lang w:val="ro-RO" w:eastAsia="en-US"/>
        </w:rPr>
        <w:t>rea/funcționalitatea</w:t>
      </w:r>
      <w:r w:rsidRPr="00DA4FBF">
        <w:rPr>
          <w:noProof/>
          <w:sz w:val="24"/>
          <w:szCs w:val="24"/>
          <w:lang w:val="ro-RO" w:eastAsia="en-US"/>
        </w:rPr>
        <w:t xml:space="preserve"> </w:t>
      </w:r>
      <w:r w:rsidR="004C5C37" w:rsidRPr="00DA4FBF">
        <w:rPr>
          <w:noProof/>
          <w:sz w:val="24"/>
          <w:szCs w:val="24"/>
          <w:lang w:val="ro-RO" w:eastAsia="en-US"/>
        </w:rPr>
        <w:t>bunurilor/</w:t>
      </w:r>
      <w:r w:rsidRPr="00DA4FBF">
        <w:rPr>
          <w:noProof/>
          <w:sz w:val="24"/>
          <w:szCs w:val="24"/>
          <w:lang w:val="ro-RO" w:eastAsia="en-US"/>
        </w:rPr>
        <w:t>echipamentelor</w:t>
      </w:r>
      <w:r w:rsidR="004C5C37" w:rsidRPr="00DA4FBF">
        <w:rPr>
          <w:noProof/>
          <w:sz w:val="24"/>
          <w:szCs w:val="24"/>
          <w:lang w:val="ro-RO" w:eastAsia="en-US"/>
        </w:rPr>
        <w:t>,</w:t>
      </w:r>
      <w:r w:rsidRPr="00DA4FBF">
        <w:rPr>
          <w:noProof/>
          <w:sz w:val="24"/>
          <w:szCs w:val="24"/>
          <w:lang w:val="ro-RO" w:eastAsia="en-US"/>
        </w:rPr>
        <w:t xml:space="preserve"> soluțiilor hardware și software achiziționate pentru cel puțin durata minimă normată de viață a acestora, în conformitate cu prevederile naționale în vigoare;</w:t>
      </w:r>
    </w:p>
    <w:bookmarkEnd w:id="2"/>
    <w:p w14:paraId="0F132258" w14:textId="77777777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>să asigurăm capacitatea operaţională şi administrativă necesare implementării proiectului (resurse umane suficiente şi resurse materiale necesare);</w:t>
      </w:r>
    </w:p>
    <w:p w14:paraId="6C193400" w14:textId="77777777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>să asigurăm obligatoriu garanţia şi mentenanţa rezultatului proiectului prin contractul/contractele încheiate pe perioada implementării cu diverşi furnizori sau prin surse proprii;</w:t>
      </w:r>
    </w:p>
    <w:p w14:paraId="1DECE062" w14:textId="02A9399C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>să respectăm</w:t>
      </w:r>
      <w:r w:rsidR="00AC3417">
        <w:rPr>
          <w:noProof/>
          <w:sz w:val="24"/>
          <w:szCs w:val="24"/>
          <w:lang w:val="ro-RO" w:eastAsia="en-US"/>
        </w:rPr>
        <w:t>,</w:t>
      </w:r>
      <w:r w:rsidRPr="00DA4FBF">
        <w:rPr>
          <w:noProof/>
          <w:sz w:val="24"/>
          <w:szCs w:val="24"/>
          <w:lang w:val="ro-RO" w:eastAsia="en-US"/>
        </w:rPr>
        <w:t xml:space="preserve"> pe durata pregătirii și implementării proiectului, prevederile legislației </w:t>
      </w:r>
      <w:r w:rsidR="00AC3417" w:rsidRPr="00DA4FBF">
        <w:rPr>
          <w:noProof/>
          <w:sz w:val="24"/>
          <w:szCs w:val="24"/>
          <w:lang w:val="ro-RO" w:eastAsia="en-US"/>
        </w:rPr>
        <w:t>naționale</w:t>
      </w:r>
      <w:r w:rsidR="00AC3417">
        <w:rPr>
          <w:noProof/>
          <w:sz w:val="24"/>
          <w:szCs w:val="24"/>
          <w:lang w:val="ro-RO" w:eastAsia="en-US"/>
        </w:rPr>
        <w:t xml:space="preserve"> </w:t>
      </w:r>
      <w:r w:rsidR="00AC3417" w:rsidRPr="00DA4FBF">
        <w:rPr>
          <w:noProof/>
          <w:sz w:val="24"/>
          <w:szCs w:val="24"/>
          <w:lang w:val="ro-RO" w:eastAsia="en-US"/>
        </w:rPr>
        <w:t>și</w:t>
      </w:r>
      <w:r w:rsidR="00AC3417">
        <w:rPr>
          <w:noProof/>
          <w:sz w:val="24"/>
          <w:szCs w:val="24"/>
          <w:lang w:val="ro-RO" w:eastAsia="en-US"/>
        </w:rPr>
        <w:t xml:space="preserve"> europene </w:t>
      </w:r>
      <w:r w:rsidRPr="00DA4FBF">
        <w:rPr>
          <w:noProof/>
          <w:sz w:val="24"/>
          <w:szCs w:val="24"/>
          <w:lang w:val="ro-RO" w:eastAsia="en-US"/>
        </w:rPr>
        <w:t>în domeniul dezvoltării durabile, neutralității tehnologice, egalității de șanse și nediscriminării și egalității de gen, protecția mediului, achiziții publice, informare și publicitate;</w:t>
      </w:r>
    </w:p>
    <w:p w14:paraId="2368D729" w14:textId="77777777" w:rsidR="00336C5B" w:rsidRPr="00DA4FBF" w:rsidRDefault="00336C5B" w:rsidP="00220D74">
      <w:pPr>
        <w:numPr>
          <w:ilvl w:val="4"/>
          <w:numId w:val="28"/>
        </w:numPr>
        <w:tabs>
          <w:tab w:val="clear" w:pos="1260"/>
          <w:tab w:val="num" w:pos="900"/>
        </w:tabs>
        <w:suppressAutoHyphens/>
        <w:autoSpaceDE w:val="0"/>
        <w:ind w:left="360"/>
        <w:jc w:val="both"/>
        <w:rPr>
          <w:noProof/>
          <w:sz w:val="24"/>
          <w:szCs w:val="24"/>
          <w:lang w:val="ro-RO" w:eastAsia="en-US"/>
        </w:rPr>
      </w:pPr>
      <w:r w:rsidRPr="00DA4FBF">
        <w:rPr>
          <w:noProof/>
          <w:sz w:val="24"/>
          <w:szCs w:val="24"/>
          <w:lang w:val="ro-RO" w:eastAsia="en-US"/>
        </w:rPr>
        <w:t>să nu furnizăm informaţii false.</w:t>
      </w:r>
    </w:p>
    <w:p w14:paraId="1BFD02A5" w14:textId="77777777" w:rsidR="00336C5B" w:rsidRPr="00DA4FBF" w:rsidRDefault="00336C5B" w:rsidP="00DA4FBF">
      <w:pPr>
        <w:suppressAutoHyphens/>
        <w:autoSpaceDE w:val="0"/>
        <w:jc w:val="both"/>
        <w:rPr>
          <w:noProof/>
          <w:sz w:val="24"/>
          <w:szCs w:val="24"/>
          <w:lang w:val="ro-RO" w:eastAsia="en-US"/>
        </w:rPr>
      </w:pPr>
    </w:p>
    <w:p w14:paraId="3F3F60EE" w14:textId="77777777" w:rsidR="00336C5B" w:rsidRPr="00DA4FBF" w:rsidRDefault="00336C5B" w:rsidP="00DA4FBF">
      <w:pPr>
        <w:rPr>
          <w:sz w:val="24"/>
          <w:szCs w:val="24"/>
          <w:lang w:val="ro-RO"/>
        </w:rPr>
      </w:pPr>
    </w:p>
    <w:p w14:paraId="479C8A33" w14:textId="77777777" w:rsidR="00336C5B" w:rsidRPr="00DA4FBF" w:rsidRDefault="00336C5B" w:rsidP="00DA4FBF">
      <w:pPr>
        <w:rPr>
          <w:sz w:val="24"/>
          <w:szCs w:val="24"/>
          <w:lang w:val="ro-RO"/>
        </w:rPr>
      </w:pPr>
      <w:r w:rsidRPr="00DA4FBF">
        <w:rPr>
          <w:sz w:val="24"/>
          <w:szCs w:val="24"/>
          <w:lang w:val="ro-RO"/>
        </w:rPr>
        <w:t>Reprezentantul legal/ Împuternicitul:</w:t>
      </w:r>
    </w:p>
    <w:p w14:paraId="5B6E9AD2" w14:textId="77777777" w:rsidR="00336C5B" w:rsidRPr="00DA4FBF" w:rsidRDefault="00336C5B" w:rsidP="00DA4FBF">
      <w:pPr>
        <w:rPr>
          <w:sz w:val="24"/>
          <w:szCs w:val="24"/>
          <w:lang w:val="ro-RO"/>
        </w:rPr>
      </w:pPr>
      <w:r w:rsidRPr="00DA4FBF">
        <w:rPr>
          <w:sz w:val="24"/>
          <w:szCs w:val="24"/>
          <w:lang w:val="ro-RO"/>
        </w:rPr>
        <w:t>Nume: ______________________</w:t>
      </w:r>
    </w:p>
    <w:p w14:paraId="3D365164" w14:textId="77777777" w:rsidR="00336C5B" w:rsidRPr="00DA4FBF" w:rsidRDefault="00336C5B" w:rsidP="00DA4FBF">
      <w:pPr>
        <w:rPr>
          <w:sz w:val="24"/>
          <w:szCs w:val="24"/>
          <w:lang w:val="ro-RO"/>
        </w:rPr>
      </w:pPr>
      <w:r w:rsidRPr="00DA4FBF">
        <w:rPr>
          <w:sz w:val="24"/>
          <w:szCs w:val="24"/>
          <w:lang w:val="ro-RO"/>
        </w:rPr>
        <w:t>Data: ______________________</w:t>
      </w:r>
    </w:p>
    <w:p w14:paraId="67DD40C4" w14:textId="77777777" w:rsidR="00336C5B" w:rsidRPr="00DA4FBF" w:rsidRDefault="00336C5B" w:rsidP="00DA4FBF">
      <w:pPr>
        <w:rPr>
          <w:sz w:val="24"/>
          <w:szCs w:val="24"/>
          <w:lang w:val="ro-RO"/>
        </w:rPr>
      </w:pPr>
      <w:r w:rsidRPr="00DA4FBF">
        <w:rPr>
          <w:sz w:val="24"/>
          <w:szCs w:val="24"/>
          <w:lang w:val="ro-RO"/>
        </w:rPr>
        <w:t>Semnătura: ______________________</w:t>
      </w:r>
    </w:p>
    <w:p w14:paraId="37434634" w14:textId="77777777" w:rsidR="00336C5B" w:rsidRPr="00DA4FBF" w:rsidRDefault="00336C5B" w:rsidP="00DA4FBF">
      <w:pPr>
        <w:rPr>
          <w:noProof/>
          <w:sz w:val="22"/>
          <w:szCs w:val="22"/>
          <w:lang w:val="ro-RO" w:eastAsia="en-US"/>
        </w:rPr>
      </w:pPr>
      <w:bookmarkStart w:id="3" w:name="_GoBack"/>
      <w:bookmarkEnd w:id="3"/>
    </w:p>
    <w:p w14:paraId="4AC295A2" w14:textId="77777777" w:rsidR="00336C5B" w:rsidRPr="00DA4FBF" w:rsidRDefault="00336C5B" w:rsidP="00DA4FBF">
      <w:pPr>
        <w:rPr>
          <w:noProof/>
          <w:sz w:val="22"/>
          <w:szCs w:val="22"/>
          <w:lang w:val="ro-RO" w:eastAsia="en-US"/>
        </w:rPr>
      </w:pPr>
    </w:p>
    <w:p w14:paraId="50647CC7" w14:textId="77777777" w:rsidR="00D26ED8" w:rsidRPr="00DA4FBF" w:rsidRDefault="00D26ED8" w:rsidP="00AC3417">
      <w:pPr>
        <w:rPr>
          <w:color w:val="000000"/>
          <w:sz w:val="24"/>
          <w:szCs w:val="24"/>
          <w:lang w:val="ro-RO" w:eastAsia="ro-RO"/>
        </w:rPr>
      </w:pPr>
    </w:p>
    <w:sectPr w:rsidR="00D26ED8" w:rsidRPr="00DA4FBF" w:rsidSect="00336C5B">
      <w:headerReference w:type="default" r:id="rId8"/>
      <w:footerReference w:type="default" r:id="rId9"/>
      <w:pgSz w:w="11907" w:h="16840" w:code="9"/>
      <w:pgMar w:top="851" w:right="992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8B88C" w14:textId="77777777" w:rsidR="00F31F70" w:rsidRPr="00280C0F" w:rsidRDefault="00F31F7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0A3B2403" w14:textId="77777777" w:rsidR="00F31F70" w:rsidRPr="00280C0F" w:rsidRDefault="00F31F7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20C6" w14:textId="77777777" w:rsidR="00BC04A3" w:rsidRDefault="00BC04A3" w:rsidP="00BC04A3">
    <w:pPr>
      <w:pStyle w:val="Footer"/>
      <w:jc w:val="right"/>
    </w:pPr>
  </w:p>
  <w:p w14:paraId="642703D3" w14:textId="77777777" w:rsidR="00BC04A3" w:rsidRPr="00BC04A3" w:rsidRDefault="00BC04A3" w:rsidP="00BC04A3">
    <w:pPr>
      <w:pStyle w:val="Footer"/>
    </w:pPr>
    <w:r w:rsidRPr="00BC04A3">
      <w:rPr>
        <w:noProof/>
        <w:lang w:val="en-US" w:eastAsia="en-US"/>
      </w:rPr>
      <w:drawing>
        <wp:inline distT="0" distB="0" distL="0" distR="0" wp14:anchorId="43D54514" wp14:editId="67C7F498">
          <wp:extent cx="5715000" cy="476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AA2D3" w14:textId="77777777" w:rsidR="00BC04A3" w:rsidRPr="00BC04A3" w:rsidRDefault="00BC04A3" w:rsidP="00BC04A3">
    <w:pPr>
      <w:pStyle w:val="Footer"/>
      <w:jc w:val="center"/>
      <w:rPr>
        <w:b/>
        <w:color w:val="365F91" w:themeColor="accent1" w:themeShade="BF"/>
      </w:rPr>
    </w:pPr>
    <w:r w:rsidRPr="00BC04A3">
      <w:rPr>
        <w:b/>
        <w:color w:val="365F91" w:themeColor="accent1" w:themeShade="BF"/>
      </w:rPr>
      <w:t>PNRR. Finanțat de Uniunea Europeană – UrmătoareaGenerațieUE</w:t>
    </w:r>
  </w:p>
  <w:p w14:paraId="14AF72F7" w14:textId="0D741490" w:rsidR="006F0645" w:rsidRPr="00D62FAF" w:rsidRDefault="006F0645" w:rsidP="00A2621B">
    <w:pPr>
      <w:pStyle w:val="Footer"/>
      <w:jc w:val="right"/>
      <w:rPr>
        <w:rFonts w:asciiTheme="minorHAnsi" w:hAnsiTheme="minorHAnsi" w:cstheme="minorHAnsi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</w:r>
    <w:r w:rsidR="00D62FAF" w:rsidRPr="00D62FAF">
      <w:rPr>
        <w:rFonts w:asciiTheme="minorHAnsi" w:hAnsiTheme="minorHAnsi" w:cstheme="minorHAnsi"/>
        <w:snapToGrid w:val="0"/>
        <w:lang w:eastAsia="en-US"/>
      </w:rPr>
      <w:t xml:space="preserve">1 /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6F59" w14:textId="77777777" w:rsidR="00F31F70" w:rsidRPr="00280C0F" w:rsidRDefault="00F31F7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5823F1" w14:textId="77777777" w:rsidR="00F31F70" w:rsidRPr="00280C0F" w:rsidRDefault="00F31F7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01C9E25B" w14:textId="77777777" w:rsidR="00336C5B" w:rsidRDefault="00336C5B" w:rsidP="00336C5B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859E" w14:textId="25C011DF" w:rsidR="006F0645" w:rsidRDefault="00BC04A3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  <w:r>
      <w:rPr>
        <w:noProof/>
        <w:lang w:val="en-US" w:eastAsia="en-US"/>
      </w:rPr>
      <w:drawing>
        <wp:inline distT="0" distB="0" distL="0" distR="0" wp14:anchorId="547A50CE" wp14:editId="737AE2E6">
          <wp:extent cx="5962650" cy="494030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4C919" w14:textId="275B588B" w:rsidR="006F0645" w:rsidRPr="00A2621B" w:rsidRDefault="006F0645">
    <w:pPr>
      <w:pStyle w:val="Header"/>
      <w:rPr>
        <w:lang w:val="ro-RO"/>
      </w:rPr>
    </w:pPr>
    <w:r w:rsidRPr="00FB54F0">
      <w:rPr>
        <w:caps/>
        <w:color w:val="548DD4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B12E4E"/>
    <w:multiLevelType w:val="hybridMultilevel"/>
    <w:tmpl w:val="4D6C9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40125"/>
    <w:multiLevelType w:val="hybridMultilevel"/>
    <w:tmpl w:val="2E70E21E"/>
    <w:lvl w:ilvl="0" w:tplc="3404EFD0">
      <w:start w:val="1"/>
      <w:numFmt w:val="decimal"/>
      <w:lvlText w:val="(%1)"/>
      <w:lvlJc w:val="left"/>
      <w:pPr>
        <w:ind w:left="425" w:hanging="425"/>
      </w:pPr>
      <w:rPr>
        <w:u w:val="none"/>
      </w:rPr>
    </w:lvl>
    <w:lvl w:ilvl="1" w:tplc="90C8B396">
      <w:start w:val="1"/>
      <w:numFmt w:val="lowerLetter"/>
      <w:lvlText w:val="(%2)"/>
      <w:lvlJc w:val="left"/>
      <w:pPr>
        <w:ind w:left="1299" w:hanging="360"/>
      </w:pPr>
      <w:rPr>
        <w:u w:val="none"/>
      </w:rPr>
    </w:lvl>
    <w:lvl w:ilvl="2" w:tplc="31760D56">
      <w:start w:val="1"/>
      <w:numFmt w:val="lowerRoman"/>
      <w:lvlText w:val="(%3)"/>
      <w:lvlJc w:val="right"/>
      <w:pPr>
        <w:ind w:left="2019" w:hanging="360"/>
      </w:pPr>
      <w:rPr>
        <w:u w:val="none"/>
      </w:rPr>
    </w:lvl>
    <w:lvl w:ilvl="3" w:tplc="15F84096">
      <w:start w:val="1"/>
      <w:numFmt w:val="decimal"/>
      <w:lvlText w:val="(%4)"/>
      <w:lvlJc w:val="left"/>
      <w:pPr>
        <w:ind w:left="2739" w:hanging="360"/>
      </w:pPr>
      <w:rPr>
        <w:b w:val="0"/>
        <w:sz w:val="22"/>
        <w:szCs w:val="22"/>
        <w:u w:val="none"/>
      </w:rPr>
    </w:lvl>
    <w:lvl w:ilvl="4" w:tplc="3186387A">
      <w:start w:val="1"/>
      <w:numFmt w:val="lowerLetter"/>
      <w:lvlText w:val="(%5)"/>
      <w:lvlJc w:val="left"/>
      <w:pPr>
        <w:ind w:left="3459" w:hanging="360"/>
      </w:pPr>
      <w:rPr>
        <w:u w:val="none"/>
      </w:rPr>
    </w:lvl>
    <w:lvl w:ilvl="5" w:tplc="105C0A86">
      <w:start w:val="1"/>
      <w:numFmt w:val="lowerRoman"/>
      <w:lvlText w:val="(%6)"/>
      <w:lvlJc w:val="right"/>
      <w:pPr>
        <w:ind w:left="4179" w:hanging="360"/>
      </w:pPr>
      <w:rPr>
        <w:u w:val="none"/>
      </w:rPr>
    </w:lvl>
    <w:lvl w:ilvl="6" w:tplc="20E65ED2">
      <w:start w:val="1"/>
      <w:numFmt w:val="decimal"/>
      <w:lvlText w:val="(%7)"/>
      <w:lvlJc w:val="left"/>
      <w:pPr>
        <w:ind w:left="4899" w:hanging="360"/>
      </w:pPr>
      <w:rPr>
        <w:u w:val="none"/>
      </w:rPr>
    </w:lvl>
    <w:lvl w:ilvl="7" w:tplc="3348BE38">
      <w:start w:val="1"/>
      <w:numFmt w:val="lowerLetter"/>
      <w:lvlText w:val="(%8)"/>
      <w:lvlJc w:val="left"/>
      <w:pPr>
        <w:ind w:left="5619" w:hanging="360"/>
      </w:pPr>
      <w:rPr>
        <w:u w:val="none"/>
      </w:rPr>
    </w:lvl>
    <w:lvl w:ilvl="8" w:tplc="051ED07E">
      <w:start w:val="1"/>
      <w:numFmt w:val="lowerRoman"/>
      <w:lvlText w:val="(%9)"/>
      <w:lvlJc w:val="right"/>
      <w:pPr>
        <w:ind w:left="6339" w:hanging="360"/>
      </w:pPr>
      <w:rPr>
        <w:u w:val="none"/>
      </w:rPr>
    </w:lvl>
  </w:abstractNum>
  <w:abstractNum w:abstractNumId="20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6CCE"/>
    <w:multiLevelType w:val="hybridMultilevel"/>
    <w:tmpl w:val="EABE175C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20"/>
  </w:num>
  <w:num w:numId="11">
    <w:abstractNumId w:val="11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7"/>
  </w:num>
  <w:num w:numId="24">
    <w:abstractNumId w:val="6"/>
  </w:num>
  <w:num w:numId="25">
    <w:abstractNumId w:val="13"/>
  </w:num>
  <w:num w:numId="26">
    <w:abstractNumId w:val="5"/>
  </w:num>
  <w:num w:numId="27">
    <w:abstractNumId w:val="12"/>
  </w:num>
  <w:num w:numId="28">
    <w:abstractNumId w:val="0"/>
  </w:num>
  <w:num w:numId="29">
    <w:abstractNumId w:val="19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6AFD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AEF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4E35"/>
    <w:rsid w:val="000D502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8760F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55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74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0DA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36C5B"/>
    <w:rsid w:val="003377BD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885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45F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4969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5C37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12"/>
    <w:rsid w:val="005B2161"/>
    <w:rsid w:val="005B31BB"/>
    <w:rsid w:val="005B39AB"/>
    <w:rsid w:val="005B4D92"/>
    <w:rsid w:val="005B7A51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16D7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320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392F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3F93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26200"/>
    <w:rsid w:val="00730086"/>
    <w:rsid w:val="00730B8B"/>
    <w:rsid w:val="00731366"/>
    <w:rsid w:val="0073281C"/>
    <w:rsid w:val="00733EB1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4387"/>
    <w:rsid w:val="007F56C6"/>
    <w:rsid w:val="007F5E3E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5606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3EFE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0EA3"/>
    <w:rsid w:val="008A2657"/>
    <w:rsid w:val="008A276E"/>
    <w:rsid w:val="008A2E20"/>
    <w:rsid w:val="008A4F93"/>
    <w:rsid w:val="008A5C6B"/>
    <w:rsid w:val="008A6329"/>
    <w:rsid w:val="008A73C1"/>
    <w:rsid w:val="008B0609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03AD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30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3417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836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11D5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90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04A3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04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87AD4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92F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30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2FAF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5A93"/>
    <w:rsid w:val="00D97B3D"/>
    <w:rsid w:val="00D97FDB"/>
    <w:rsid w:val="00DA4FBF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68F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6BF7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32F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1F51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2D2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1F70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2A6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08D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link w:val="FooterChar"/>
    <w:uiPriority w:val="99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,Akapit z listą BS,Outlines a.b.c.,List_Paragraph,Multilevel para_II,Akapit z lista BS,List1,body 2,List Paragraph11,Listă colorată - Accentuare 11,Bullet,Citation List,numbered list,OBC Bullet,2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,Akapit z listą BS Char,Outlines a.b.c. Char,List_Paragraph Char,Multilevel para_II Char,Akapit z lista BS Char,List1 Char,body 2 Char,List Paragraph11 Char,Bullet Char,2 Char"/>
    <w:link w:val="ListParagraph"/>
    <w:uiPriority w:val="34"/>
    <w:qFormat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C04A3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85A3-E597-45E0-9256-7D97B30B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2492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Palaghie Cristina Camelia</cp:lastModifiedBy>
  <cp:revision>11</cp:revision>
  <cp:lastPrinted>2019-05-28T09:16:00Z</cp:lastPrinted>
  <dcterms:created xsi:type="dcterms:W3CDTF">2023-03-13T12:39:00Z</dcterms:created>
  <dcterms:modified xsi:type="dcterms:W3CDTF">2023-07-28T08:00:00Z</dcterms:modified>
</cp:coreProperties>
</file>